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75" w:rsidRPr="001F1868" w:rsidRDefault="00A51175" w:rsidP="00A51175">
      <w:pPr>
        <w:spacing w:after="0"/>
        <w:jc w:val="both"/>
        <w:rPr>
          <w:sz w:val="40"/>
          <w:szCs w:val="40"/>
        </w:rPr>
      </w:pPr>
      <w:bookmarkStart w:id="0" w:name="_GoBack"/>
      <w:bookmarkEnd w:id="0"/>
      <w:r>
        <w:rPr>
          <w:sz w:val="40"/>
          <w:szCs w:val="40"/>
        </w:rPr>
        <w:t>ACTA.26</w:t>
      </w:r>
    </w:p>
    <w:p w:rsidR="00A51175" w:rsidRDefault="00A51175" w:rsidP="00A51175">
      <w:pPr>
        <w:spacing w:after="0"/>
        <w:jc w:val="both"/>
        <w:rPr>
          <w:b/>
          <w:sz w:val="28"/>
          <w:szCs w:val="28"/>
        </w:rPr>
      </w:pPr>
      <w:r>
        <w:rPr>
          <w:b/>
          <w:sz w:val="28"/>
          <w:szCs w:val="28"/>
        </w:rPr>
        <w:t>---------------H. Ayuntamiento de Santa María del Oro, Jalisco.-------------------</w:t>
      </w:r>
    </w:p>
    <w:p w:rsidR="00A51175" w:rsidRDefault="00A51175" w:rsidP="00A51175">
      <w:pPr>
        <w:jc w:val="both"/>
        <w:rPr>
          <w:b/>
          <w:sz w:val="28"/>
          <w:szCs w:val="28"/>
        </w:rPr>
      </w:pPr>
      <w:r>
        <w:rPr>
          <w:b/>
          <w:sz w:val="28"/>
          <w:szCs w:val="28"/>
        </w:rPr>
        <w:t>-------Acta de  Sesión Extraor</w:t>
      </w:r>
      <w:r w:rsidR="005F6305">
        <w:rPr>
          <w:b/>
          <w:sz w:val="28"/>
          <w:szCs w:val="28"/>
        </w:rPr>
        <w:t>dinaria de H. Ayuntamiento No.26</w:t>
      </w:r>
      <w:r>
        <w:rPr>
          <w:b/>
          <w:sz w:val="28"/>
          <w:szCs w:val="28"/>
        </w:rPr>
        <w:t>---------------</w:t>
      </w:r>
    </w:p>
    <w:p w:rsidR="00C66D3D" w:rsidRPr="00A51175" w:rsidRDefault="00A51175" w:rsidP="00A51175">
      <w:pPr>
        <w:jc w:val="both"/>
        <w:rPr>
          <w:rFonts w:cstheme="minorHAnsi"/>
          <w:sz w:val="28"/>
          <w:szCs w:val="28"/>
        </w:rPr>
      </w:pPr>
      <w:r>
        <w:rPr>
          <w:rFonts w:cstheme="minorHAnsi"/>
          <w:noProof/>
          <w:sz w:val="28"/>
          <w:szCs w:val="28"/>
          <w:lang w:eastAsia="es-MX"/>
        </w:rPr>
        <w:drawing>
          <wp:anchor distT="0" distB="0" distL="114300" distR="114300" simplePos="0" relativeHeight="251659264" behindDoc="0" locked="0" layoutInCell="1" allowOverlap="1">
            <wp:simplePos x="0" y="0"/>
            <wp:positionH relativeFrom="column">
              <wp:posOffset>-108585</wp:posOffset>
            </wp:positionH>
            <wp:positionV relativeFrom="paragraph">
              <wp:posOffset>132715</wp:posOffset>
            </wp:positionV>
            <wp:extent cx="1352550" cy="2181225"/>
            <wp:effectExtent l="19050" t="0" r="0" b="0"/>
            <wp:wrapSquare wrapText="bothSides"/>
            <wp:docPr id="2" name="rg_hi" descr="http://t1.gstatic.com/images?q=tbn:ANd9GcR_5Euaws-VZQDJFOCVOa2tYfXAeZmAzqBqJHrbVzhqs5jPlvn_">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5"/>
                    </pic:cNvPr>
                    <pic:cNvPicPr>
                      <a:picLocks noChangeAspect="1" noChangeArrowheads="1"/>
                    </pic:cNvPicPr>
                  </pic:nvPicPr>
                  <pic:blipFill>
                    <a:blip r:embed="rId6"/>
                    <a:srcRect/>
                    <a:stretch>
                      <a:fillRect/>
                    </a:stretch>
                  </pic:blipFill>
                  <pic:spPr bwMode="auto">
                    <a:xfrm>
                      <a:off x="0" y="0"/>
                      <a:ext cx="1352550" cy="2181225"/>
                    </a:xfrm>
                    <a:prstGeom prst="rect">
                      <a:avLst/>
                    </a:prstGeom>
                    <a:noFill/>
                  </pic:spPr>
                </pic:pic>
              </a:graphicData>
            </a:graphic>
          </wp:anchor>
        </w:drawing>
      </w:r>
      <w:r w:rsidR="007267A4" w:rsidRPr="00A51175">
        <w:rPr>
          <w:rFonts w:cstheme="minorHAnsi"/>
          <w:sz w:val="28"/>
          <w:szCs w:val="28"/>
        </w:rPr>
        <w:t xml:space="preserve">Acta </w:t>
      </w:r>
      <w:r w:rsidR="001D31CD" w:rsidRPr="00A51175">
        <w:rPr>
          <w:rFonts w:cstheme="minorHAnsi"/>
          <w:sz w:val="28"/>
          <w:szCs w:val="28"/>
        </w:rPr>
        <w:t>numero 26</w:t>
      </w:r>
      <w:r w:rsidR="00C66D3D" w:rsidRPr="00A51175">
        <w:rPr>
          <w:rFonts w:cstheme="minorHAnsi"/>
          <w:sz w:val="28"/>
          <w:szCs w:val="28"/>
        </w:rPr>
        <w:t xml:space="preserve"> de la sesión </w:t>
      </w:r>
      <w:r w:rsidR="001D31CD" w:rsidRPr="00A51175">
        <w:rPr>
          <w:rFonts w:cstheme="minorHAnsi"/>
          <w:sz w:val="28"/>
          <w:szCs w:val="28"/>
        </w:rPr>
        <w:t>Extraordinaria</w:t>
      </w:r>
      <w:r w:rsidR="00C66D3D" w:rsidRPr="00A51175">
        <w:rPr>
          <w:rFonts w:cstheme="minorHAnsi"/>
          <w:sz w:val="28"/>
          <w:szCs w:val="28"/>
        </w:rPr>
        <w:t xml:space="preserve"> celebrada el </w:t>
      </w:r>
      <w:r w:rsidR="009D7841">
        <w:rPr>
          <w:rFonts w:cstheme="minorHAnsi"/>
          <w:sz w:val="28"/>
          <w:szCs w:val="28"/>
        </w:rPr>
        <w:t>21</w:t>
      </w:r>
      <w:r w:rsidR="001D31CD" w:rsidRPr="00A51175">
        <w:rPr>
          <w:rFonts w:cstheme="minorHAnsi"/>
          <w:sz w:val="28"/>
          <w:szCs w:val="28"/>
        </w:rPr>
        <w:t xml:space="preserve"> de Octubre</w:t>
      </w:r>
      <w:r w:rsidR="00C66D3D" w:rsidRPr="00A51175">
        <w:rPr>
          <w:rFonts w:cstheme="minorHAnsi"/>
          <w:sz w:val="28"/>
          <w:szCs w:val="28"/>
        </w:rPr>
        <w:t xml:space="preserve"> de</w:t>
      </w:r>
      <w:r w:rsidR="001D31CD" w:rsidRPr="00A51175">
        <w:rPr>
          <w:rFonts w:cstheme="minorHAnsi"/>
          <w:sz w:val="28"/>
          <w:szCs w:val="28"/>
        </w:rPr>
        <w:t xml:space="preserve"> 2016</w:t>
      </w:r>
      <w:r w:rsidR="00C66D3D" w:rsidRPr="00A51175">
        <w:rPr>
          <w:rFonts w:cstheme="minorHAnsi"/>
          <w:sz w:val="28"/>
          <w:szCs w:val="28"/>
        </w:rPr>
        <w:t xml:space="preserve"> dos mil dieciséis a las </w:t>
      </w:r>
      <w:r w:rsidR="009D7841">
        <w:rPr>
          <w:rFonts w:cstheme="minorHAnsi"/>
          <w:sz w:val="28"/>
          <w:szCs w:val="28"/>
        </w:rPr>
        <w:t>9</w:t>
      </w:r>
      <w:r w:rsidR="001D31CD" w:rsidRPr="00A51175">
        <w:rPr>
          <w:rFonts w:cstheme="minorHAnsi"/>
          <w:sz w:val="28"/>
          <w:szCs w:val="28"/>
        </w:rPr>
        <w:t>:33</w:t>
      </w:r>
      <w:r w:rsidR="00C66D3D" w:rsidRPr="00A51175">
        <w:rPr>
          <w:rFonts w:cstheme="minorHAnsi"/>
          <w:sz w:val="28"/>
          <w:szCs w:val="28"/>
        </w:rPr>
        <w:t xml:space="preserve"> horas, en el Salón de Sesiones de la Presidencia Municipal. </w:t>
      </w:r>
    </w:p>
    <w:p w:rsidR="001D31CD" w:rsidRPr="00A51175" w:rsidRDefault="00C66D3D" w:rsidP="00C66D3D">
      <w:pPr>
        <w:jc w:val="both"/>
        <w:rPr>
          <w:rFonts w:cstheme="minorHAnsi"/>
          <w:sz w:val="28"/>
          <w:szCs w:val="28"/>
        </w:rPr>
      </w:pPr>
      <w:r w:rsidRPr="00A51175">
        <w:rPr>
          <w:rFonts w:cstheme="minorHAnsi"/>
          <w:sz w:val="28"/>
          <w:szCs w:val="28"/>
        </w:rPr>
        <w:t xml:space="preserve">Preside la sesión el (la) C </w:t>
      </w:r>
      <w:r w:rsidR="001D31CD" w:rsidRPr="00A51175">
        <w:rPr>
          <w:rFonts w:cstheme="minorHAnsi"/>
          <w:sz w:val="28"/>
          <w:szCs w:val="28"/>
        </w:rPr>
        <w:t>Eleazar Medina Chávez</w:t>
      </w:r>
      <w:r w:rsidRPr="00A51175">
        <w:rPr>
          <w:rFonts w:cstheme="minorHAnsi"/>
          <w:sz w:val="28"/>
          <w:szCs w:val="28"/>
        </w:rPr>
        <w:t>, Presidente Municipal y el (la)</w:t>
      </w:r>
      <w:r w:rsidR="001D31CD" w:rsidRPr="00A51175">
        <w:rPr>
          <w:rFonts w:cstheme="minorHAnsi"/>
          <w:sz w:val="28"/>
          <w:szCs w:val="28"/>
        </w:rPr>
        <w:t xml:space="preserve"> Fortunato Sandoval Farías </w:t>
      </w:r>
      <w:r w:rsidRPr="00A51175">
        <w:rPr>
          <w:rFonts w:cstheme="minorHAnsi"/>
          <w:sz w:val="28"/>
          <w:szCs w:val="28"/>
        </w:rPr>
        <w:t>S</w:t>
      </w:r>
      <w:r w:rsidR="001D31CD" w:rsidRPr="00A51175">
        <w:rPr>
          <w:rFonts w:cstheme="minorHAnsi"/>
          <w:sz w:val="28"/>
          <w:szCs w:val="28"/>
        </w:rPr>
        <w:t xml:space="preserve">indico y Secretario General </w:t>
      </w:r>
    </w:p>
    <w:p w:rsidR="00C66D3D" w:rsidRPr="00A51175" w:rsidRDefault="00C66D3D" w:rsidP="00C66D3D">
      <w:pPr>
        <w:jc w:val="both"/>
        <w:rPr>
          <w:rFonts w:cstheme="minorHAnsi"/>
          <w:sz w:val="28"/>
          <w:szCs w:val="28"/>
        </w:rPr>
      </w:pPr>
      <w:r w:rsidRPr="00A51175">
        <w:rPr>
          <w:rFonts w:cstheme="minorHAnsi"/>
          <w:sz w:val="28"/>
          <w:szCs w:val="28"/>
        </w:rPr>
        <w:t xml:space="preserve">El C Presidente Municipal indica a los presentes el inicio de la Sesión y solicita al Secretario General </w:t>
      </w:r>
      <w:r w:rsidR="001D31CD" w:rsidRPr="00A51175">
        <w:rPr>
          <w:rFonts w:cstheme="minorHAnsi"/>
          <w:sz w:val="28"/>
          <w:szCs w:val="28"/>
        </w:rPr>
        <w:t xml:space="preserve">y Sindico </w:t>
      </w:r>
      <w:r w:rsidRPr="00A51175">
        <w:rPr>
          <w:rFonts w:cstheme="minorHAnsi"/>
          <w:sz w:val="28"/>
          <w:szCs w:val="28"/>
        </w:rPr>
        <w:t xml:space="preserve">pase lista de asistencia. </w:t>
      </w:r>
    </w:p>
    <w:p w:rsidR="00C66D3D" w:rsidRPr="00A51175" w:rsidRDefault="00C66D3D" w:rsidP="00C66D3D">
      <w:pPr>
        <w:jc w:val="both"/>
        <w:rPr>
          <w:rFonts w:cstheme="minorHAnsi"/>
          <w:sz w:val="28"/>
          <w:szCs w:val="28"/>
        </w:rPr>
      </w:pPr>
      <w:r w:rsidRPr="00A51175">
        <w:rPr>
          <w:rFonts w:cstheme="minorHAnsi"/>
          <w:sz w:val="28"/>
          <w:szCs w:val="28"/>
        </w:rPr>
        <w:t xml:space="preserve">I.- LISTA DE ASISTENCIA Y VERIFICACIÓN DEL QUÓRUM. </w:t>
      </w:r>
    </w:p>
    <w:tbl>
      <w:tblPr>
        <w:tblStyle w:val="Tablaconcuadrcula"/>
        <w:tblW w:w="0" w:type="auto"/>
        <w:tblLook w:val="04A0"/>
      </w:tblPr>
      <w:tblGrid>
        <w:gridCol w:w="6771"/>
        <w:gridCol w:w="2207"/>
      </w:tblGrid>
      <w:tr w:rsidR="00C66D3D" w:rsidRPr="00A51175" w:rsidTr="00213285">
        <w:tc>
          <w:tcPr>
            <w:tcW w:w="6771" w:type="dxa"/>
          </w:tcPr>
          <w:p w:rsidR="00C66D3D" w:rsidRPr="00A51175" w:rsidRDefault="00C66D3D" w:rsidP="00213285">
            <w:pPr>
              <w:jc w:val="both"/>
              <w:rPr>
                <w:rFonts w:cstheme="minorHAnsi"/>
                <w:sz w:val="28"/>
                <w:szCs w:val="28"/>
              </w:rPr>
            </w:pPr>
            <w:r w:rsidRPr="00A51175">
              <w:rPr>
                <w:rFonts w:cstheme="minorHAnsi"/>
                <w:sz w:val="28"/>
                <w:szCs w:val="28"/>
              </w:rPr>
              <w:t>Integrante del Ayuntamiento</w:t>
            </w:r>
          </w:p>
        </w:tc>
        <w:tc>
          <w:tcPr>
            <w:tcW w:w="2207" w:type="dxa"/>
          </w:tcPr>
          <w:p w:rsidR="00C66D3D" w:rsidRPr="00A51175" w:rsidRDefault="00C66D3D" w:rsidP="00213285">
            <w:pPr>
              <w:jc w:val="center"/>
              <w:rPr>
                <w:rFonts w:cstheme="minorHAnsi"/>
                <w:sz w:val="28"/>
                <w:szCs w:val="28"/>
              </w:rPr>
            </w:pPr>
            <w:r w:rsidRPr="00A51175">
              <w:rPr>
                <w:rFonts w:cstheme="minorHAnsi"/>
                <w:sz w:val="28"/>
                <w:szCs w:val="28"/>
              </w:rPr>
              <w:t>Presente</w:t>
            </w:r>
          </w:p>
        </w:tc>
      </w:tr>
      <w:tr w:rsidR="00C66D3D" w:rsidRPr="00A51175" w:rsidTr="00213285">
        <w:tc>
          <w:tcPr>
            <w:tcW w:w="6771" w:type="dxa"/>
          </w:tcPr>
          <w:p w:rsidR="00C66D3D" w:rsidRPr="00A51175" w:rsidRDefault="00C66D3D" w:rsidP="00213285">
            <w:pPr>
              <w:jc w:val="both"/>
              <w:rPr>
                <w:rFonts w:cstheme="minorHAnsi"/>
                <w:sz w:val="28"/>
                <w:szCs w:val="28"/>
              </w:rPr>
            </w:pPr>
            <w:r w:rsidRPr="00A51175">
              <w:rPr>
                <w:rFonts w:cstheme="minorHAnsi"/>
                <w:sz w:val="28"/>
                <w:szCs w:val="28"/>
              </w:rPr>
              <w:t>Presidente (a)</w:t>
            </w:r>
            <w:r w:rsidR="001D31CD" w:rsidRPr="00A51175">
              <w:rPr>
                <w:rFonts w:cstheme="minorHAnsi"/>
                <w:sz w:val="28"/>
                <w:szCs w:val="28"/>
              </w:rPr>
              <w:t xml:space="preserve"> Eleazar Medina Chávez</w:t>
            </w:r>
          </w:p>
        </w:tc>
        <w:tc>
          <w:tcPr>
            <w:tcW w:w="2207" w:type="dxa"/>
          </w:tcPr>
          <w:p w:rsidR="00C66D3D" w:rsidRPr="00A51175" w:rsidRDefault="001D31CD" w:rsidP="00213285">
            <w:pPr>
              <w:jc w:val="both"/>
              <w:rPr>
                <w:rFonts w:cstheme="minorHAnsi"/>
                <w:sz w:val="28"/>
                <w:szCs w:val="28"/>
              </w:rPr>
            </w:pPr>
            <w:r w:rsidRPr="00A51175">
              <w:rPr>
                <w:rFonts w:cstheme="minorHAnsi"/>
                <w:sz w:val="28"/>
                <w:szCs w:val="28"/>
              </w:rPr>
              <w:t>Presente</w:t>
            </w:r>
          </w:p>
        </w:tc>
      </w:tr>
      <w:tr w:rsidR="00C66D3D" w:rsidRPr="00A51175" w:rsidTr="00213285">
        <w:tc>
          <w:tcPr>
            <w:tcW w:w="6771" w:type="dxa"/>
          </w:tcPr>
          <w:p w:rsidR="00C66D3D" w:rsidRPr="001F1868" w:rsidRDefault="00C66D3D" w:rsidP="00213285">
            <w:pPr>
              <w:jc w:val="both"/>
              <w:rPr>
                <w:rFonts w:cstheme="minorHAnsi"/>
                <w:sz w:val="28"/>
                <w:szCs w:val="28"/>
              </w:rPr>
            </w:pPr>
            <w:r w:rsidRPr="001F1868">
              <w:rPr>
                <w:rFonts w:cstheme="minorHAnsi"/>
                <w:sz w:val="28"/>
                <w:szCs w:val="28"/>
              </w:rPr>
              <w:t>Regidor (a)</w:t>
            </w:r>
            <w:r w:rsidR="001D31CD" w:rsidRPr="001F1868">
              <w:rPr>
                <w:rFonts w:cstheme="minorHAnsi"/>
                <w:sz w:val="28"/>
                <w:szCs w:val="28"/>
              </w:rPr>
              <w:t xml:space="preserve"> </w:t>
            </w:r>
            <w:r w:rsidR="002807D4" w:rsidRPr="001F1868">
              <w:rPr>
                <w:rFonts w:cstheme="minorHAnsi"/>
                <w:sz w:val="28"/>
                <w:szCs w:val="28"/>
              </w:rPr>
              <w:t>Angélica María Barajas Vaca</w:t>
            </w:r>
          </w:p>
        </w:tc>
        <w:tc>
          <w:tcPr>
            <w:tcW w:w="2207" w:type="dxa"/>
          </w:tcPr>
          <w:p w:rsidR="00C66D3D" w:rsidRPr="00A51175" w:rsidRDefault="001D31CD" w:rsidP="00213285">
            <w:pPr>
              <w:jc w:val="both"/>
              <w:rPr>
                <w:rFonts w:cstheme="minorHAnsi"/>
                <w:sz w:val="28"/>
                <w:szCs w:val="28"/>
              </w:rPr>
            </w:pPr>
            <w:r w:rsidRPr="00A51175">
              <w:rPr>
                <w:rFonts w:cstheme="minorHAnsi"/>
                <w:sz w:val="28"/>
                <w:szCs w:val="28"/>
              </w:rPr>
              <w:t>Presente</w:t>
            </w:r>
          </w:p>
        </w:tc>
      </w:tr>
      <w:tr w:rsidR="00C66D3D" w:rsidRPr="00A51175" w:rsidTr="00213285">
        <w:tc>
          <w:tcPr>
            <w:tcW w:w="6771" w:type="dxa"/>
          </w:tcPr>
          <w:p w:rsidR="00C66D3D" w:rsidRPr="001F1868" w:rsidRDefault="00C66D3D" w:rsidP="00213285">
            <w:pPr>
              <w:rPr>
                <w:rFonts w:cstheme="minorHAnsi"/>
                <w:sz w:val="28"/>
                <w:szCs w:val="28"/>
              </w:rPr>
            </w:pPr>
            <w:r w:rsidRPr="001F1868">
              <w:rPr>
                <w:rFonts w:cstheme="minorHAnsi"/>
                <w:sz w:val="28"/>
                <w:szCs w:val="28"/>
              </w:rPr>
              <w:t>Regidor (a)</w:t>
            </w:r>
            <w:r w:rsidR="002807D4" w:rsidRPr="001F1868">
              <w:rPr>
                <w:rFonts w:cstheme="minorHAnsi"/>
                <w:sz w:val="28"/>
                <w:szCs w:val="28"/>
              </w:rPr>
              <w:t xml:space="preserve"> Leonel González Barajas</w:t>
            </w:r>
          </w:p>
        </w:tc>
        <w:tc>
          <w:tcPr>
            <w:tcW w:w="2207" w:type="dxa"/>
          </w:tcPr>
          <w:p w:rsidR="00C66D3D" w:rsidRPr="00A51175" w:rsidRDefault="001D31CD" w:rsidP="00213285">
            <w:pPr>
              <w:jc w:val="both"/>
              <w:rPr>
                <w:rFonts w:cstheme="minorHAnsi"/>
                <w:sz w:val="28"/>
                <w:szCs w:val="28"/>
              </w:rPr>
            </w:pPr>
            <w:r w:rsidRPr="00A51175">
              <w:rPr>
                <w:rFonts w:cstheme="minorHAnsi"/>
                <w:sz w:val="28"/>
                <w:szCs w:val="28"/>
              </w:rPr>
              <w:t>Presente</w:t>
            </w:r>
          </w:p>
        </w:tc>
      </w:tr>
      <w:tr w:rsidR="00C66D3D" w:rsidRPr="00A51175" w:rsidTr="00213285">
        <w:tc>
          <w:tcPr>
            <w:tcW w:w="6771" w:type="dxa"/>
          </w:tcPr>
          <w:p w:rsidR="00C66D3D" w:rsidRPr="001F1868" w:rsidRDefault="00C66D3D" w:rsidP="00213285">
            <w:pPr>
              <w:rPr>
                <w:rFonts w:cstheme="minorHAnsi"/>
                <w:sz w:val="28"/>
                <w:szCs w:val="28"/>
              </w:rPr>
            </w:pPr>
            <w:r w:rsidRPr="001F1868">
              <w:rPr>
                <w:rFonts w:cstheme="minorHAnsi"/>
                <w:sz w:val="28"/>
                <w:szCs w:val="28"/>
              </w:rPr>
              <w:t>Regidor (a)</w:t>
            </w:r>
            <w:r w:rsidR="002807D4" w:rsidRPr="001F1868">
              <w:rPr>
                <w:rFonts w:cstheme="minorHAnsi"/>
                <w:sz w:val="28"/>
                <w:szCs w:val="28"/>
              </w:rPr>
              <w:t xml:space="preserve"> Alma Rosa López Chávez</w:t>
            </w:r>
          </w:p>
        </w:tc>
        <w:tc>
          <w:tcPr>
            <w:tcW w:w="2207" w:type="dxa"/>
          </w:tcPr>
          <w:p w:rsidR="00C66D3D" w:rsidRPr="00A51175" w:rsidRDefault="001D31CD" w:rsidP="00213285">
            <w:pPr>
              <w:jc w:val="both"/>
              <w:rPr>
                <w:rFonts w:cstheme="minorHAnsi"/>
                <w:sz w:val="28"/>
                <w:szCs w:val="28"/>
              </w:rPr>
            </w:pPr>
            <w:r w:rsidRPr="00A51175">
              <w:rPr>
                <w:rFonts w:cstheme="minorHAnsi"/>
                <w:sz w:val="28"/>
                <w:szCs w:val="28"/>
              </w:rPr>
              <w:t>Presente</w:t>
            </w:r>
          </w:p>
        </w:tc>
      </w:tr>
      <w:tr w:rsidR="00C66D3D" w:rsidRPr="00A51175" w:rsidTr="00213285">
        <w:tc>
          <w:tcPr>
            <w:tcW w:w="6771" w:type="dxa"/>
          </w:tcPr>
          <w:p w:rsidR="00C66D3D" w:rsidRPr="001F1868" w:rsidRDefault="00C66D3D" w:rsidP="00213285">
            <w:pPr>
              <w:rPr>
                <w:rFonts w:cstheme="minorHAnsi"/>
                <w:sz w:val="28"/>
                <w:szCs w:val="28"/>
              </w:rPr>
            </w:pPr>
            <w:r w:rsidRPr="001F1868">
              <w:rPr>
                <w:rFonts w:cstheme="minorHAnsi"/>
                <w:sz w:val="28"/>
                <w:szCs w:val="28"/>
              </w:rPr>
              <w:t>Regidor (a)</w:t>
            </w:r>
            <w:r w:rsidR="002807D4" w:rsidRPr="001F1868">
              <w:rPr>
                <w:rFonts w:cstheme="minorHAnsi"/>
                <w:sz w:val="28"/>
                <w:szCs w:val="28"/>
              </w:rPr>
              <w:t xml:space="preserve"> Benjamín Chávez Mendoza</w:t>
            </w:r>
          </w:p>
        </w:tc>
        <w:tc>
          <w:tcPr>
            <w:tcW w:w="2207" w:type="dxa"/>
          </w:tcPr>
          <w:p w:rsidR="00C66D3D" w:rsidRPr="00A51175" w:rsidRDefault="001D31CD" w:rsidP="00213285">
            <w:pPr>
              <w:jc w:val="both"/>
              <w:rPr>
                <w:rFonts w:cstheme="minorHAnsi"/>
                <w:sz w:val="28"/>
                <w:szCs w:val="28"/>
              </w:rPr>
            </w:pPr>
            <w:r w:rsidRPr="00A51175">
              <w:rPr>
                <w:rFonts w:cstheme="minorHAnsi"/>
                <w:sz w:val="28"/>
                <w:szCs w:val="28"/>
              </w:rPr>
              <w:t>Presente</w:t>
            </w:r>
          </w:p>
        </w:tc>
      </w:tr>
      <w:tr w:rsidR="001D31CD" w:rsidRPr="00A51175" w:rsidTr="00213285">
        <w:tc>
          <w:tcPr>
            <w:tcW w:w="6771" w:type="dxa"/>
          </w:tcPr>
          <w:p w:rsidR="001D31CD" w:rsidRPr="001F1868" w:rsidRDefault="001D31CD" w:rsidP="00213285">
            <w:pPr>
              <w:rPr>
                <w:rFonts w:cstheme="minorHAnsi"/>
                <w:sz w:val="28"/>
                <w:szCs w:val="28"/>
              </w:rPr>
            </w:pPr>
            <w:r w:rsidRPr="001F1868">
              <w:rPr>
                <w:rFonts w:cstheme="minorHAnsi"/>
                <w:sz w:val="28"/>
                <w:szCs w:val="28"/>
              </w:rPr>
              <w:t>Regidor (a)</w:t>
            </w:r>
            <w:r w:rsidR="002807D4" w:rsidRPr="001F1868">
              <w:rPr>
                <w:rFonts w:cstheme="minorHAnsi"/>
                <w:sz w:val="28"/>
                <w:szCs w:val="28"/>
              </w:rPr>
              <w:t xml:space="preserve"> Mayra Adelaida Chávez Chávez</w:t>
            </w:r>
          </w:p>
        </w:tc>
        <w:tc>
          <w:tcPr>
            <w:tcW w:w="2207" w:type="dxa"/>
          </w:tcPr>
          <w:p w:rsidR="001D31CD" w:rsidRPr="00A51175" w:rsidRDefault="001D31CD" w:rsidP="00110AC9">
            <w:pPr>
              <w:jc w:val="both"/>
              <w:rPr>
                <w:rFonts w:cstheme="minorHAnsi"/>
                <w:sz w:val="28"/>
                <w:szCs w:val="28"/>
              </w:rPr>
            </w:pPr>
            <w:r w:rsidRPr="00A51175">
              <w:rPr>
                <w:rFonts w:cstheme="minorHAnsi"/>
                <w:sz w:val="28"/>
                <w:szCs w:val="28"/>
              </w:rPr>
              <w:t>Presente</w:t>
            </w:r>
          </w:p>
        </w:tc>
      </w:tr>
      <w:tr w:rsidR="001D31CD" w:rsidRPr="00A51175" w:rsidTr="00213285">
        <w:tc>
          <w:tcPr>
            <w:tcW w:w="6771" w:type="dxa"/>
          </w:tcPr>
          <w:p w:rsidR="001D31CD" w:rsidRPr="001F1868" w:rsidRDefault="001D31CD" w:rsidP="00213285">
            <w:pPr>
              <w:rPr>
                <w:rFonts w:cstheme="minorHAnsi"/>
                <w:sz w:val="28"/>
                <w:szCs w:val="28"/>
              </w:rPr>
            </w:pPr>
            <w:r w:rsidRPr="001F1868">
              <w:rPr>
                <w:rFonts w:cstheme="minorHAnsi"/>
                <w:sz w:val="28"/>
                <w:szCs w:val="28"/>
              </w:rPr>
              <w:t>Regidor (a)</w:t>
            </w:r>
            <w:r w:rsidR="002807D4" w:rsidRPr="001F1868">
              <w:rPr>
                <w:rFonts w:cstheme="minorHAnsi"/>
                <w:sz w:val="28"/>
                <w:szCs w:val="28"/>
              </w:rPr>
              <w:t xml:space="preserve"> Israel Sandoval Rodríguez</w:t>
            </w:r>
          </w:p>
        </w:tc>
        <w:tc>
          <w:tcPr>
            <w:tcW w:w="2207" w:type="dxa"/>
          </w:tcPr>
          <w:p w:rsidR="001D31CD" w:rsidRPr="00A51175" w:rsidRDefault="001D31CD" w:rsidP="00110AC9">
            <w:pPr>
              <w:jc w:val="both"/>
              <w:rPr>
                <w:rFonts w:cstheme="minorHAnsi"/>
                <w:sz w:val="28"/>
                <w:szCs w:val="28"/>
              </w:rPr>
            </w:pPr>
            <w:r w:rsidRPr="00A51175">
              <w:rPr>
                <w:rFonts w:cstheme="minorHAnsi"/>
                <w:sz w:val="28"/>
                <w:szCs w:val="28"/>
              </w:rPr>
              <w:t>Presente</w:t>
            </w:r>
          </w:p>
        </w:tc>
      </w:tr>
      <w:tr w:rsidR="001D31CD" w:rsidRPr="00A51175" w:rsidTr="00213285">
        <w:tc>
          <w:tcPr>
            <w:tcW w:w="6771" w:type="dxa"/>
          </w:tcPr>
          <w:p w:rsidR="001D31CD" w:rsidRPr="001F1868" w:rsidRDefault="001D31CD" w:rsidP="00213285">
            <w:pPr>
              <w:rPr>
                <w:rFonts w:cstheme="minorHAnsi"/>
                <w:sz w:val="28"/>
                <w:szCs w:val="28"/>
              </w:rPr>
            </w:pPr>
            <w:r w:rsidRPr="001F1868">
              <w:rPr>
                <w:rFonts w:cstheme="minorHAnsi"/>
                <w:sz w:val="28"/>
                <w:szCs w:val="28"/>
              </w:rPr>
              <w:t>Regidor (a)</w:t>
            </w:r>
            <w:r w:rsidR="002807D4" w:rsidRPr="001F1868">
              <w:rPr>
                <w:rFonts w:cstheme="minorHAnsi"/>
                <w:sz w:val="28"/>
                <w:szCs w:val="28"/>
              </w:rPr>
              <w:t xml:space="preserve"> J. Joaquín Cisneros Carranza</w:t>
            </w:r>
          </w:p>
        </w:tc>
        <w:tc>
          <w:tcPr>
            <w:tcW w:w="2207" w:type="dxa"/>
          </w:tcPr>
          <w:p w:rsidR="001D31CD" w:rsidRPr="00A51175" w:rsidRDefault="001D31CD" w:rsidP="00110AC9">
            <w:pPr>
              <w:jc w:val="both"/>
              <w:rPr>
                <w:rFonts w:cstheme="minorHAnsi"/>
                <w:sz w:val="28"/>
                <w:szCs w:val="28"/>
              </w:rPr>
            </w:pPr>
            <w:r w:rsidRPr="00A51175">
              <w:rPr>
                <w:rFonts w:cstheme="minorHAnsi"/>
                <w:sz w:val="28"/>
                <w:szCs w:val="28"/>
              </w:rPr>
              <w:t>Presente</w:t>
            </w:r>
          </w:p>
        </w:tc>
      </w:tr>
      <w:tr w:rsidR="001D31CD" w:rsidRPr="00A51175" w:rsidTr="00213285">
        <w:tc>
          <w:tcPr>
            <w:tcW w:w="6771" w:type="dxa"/>
          </w:tcPr>
          <w:p w:rsidR="001D31CD" w:rsidRPr="001F1868" w:rsidRDefault="001D31CD" w:rsidP="00213285">
            <w:pPr>
              <w:rPr>
                <w:rFonts w:cstheme="minorHAnsi"/>
                <w:sz w:val="28"/>
                <w:szCs w:val="28"/>
              </w:rPr>
            </w:pPr>
            <w:r w:rsidRPr="001F1868">
              <w:rPr>
                <w:rFonts w:cstheme="minorHAnsi"/>
                <w:sz w:val="28"/>
                <w:szCs w:val="28"/>
              </w:rPr>
              <w:t>Regidor (a)</w:t>
            </w:r>
            <w:r w:rsidR="002807D4" w:rsidRPr="001F1868">
              <w:rPr>
                <w:rFonts w:cstheme="minorHAnsi"/>
                <w:sz w:val="28"/>
                <w:szCs w:val="28"/>
              </w:rPr>
              <w:t xml:space="preserve"> María del Consuelo Valencia García</w:t>
            </w:r>
          </w:p>
        </w:tc>
        <w:tc>
          <w:tcPr>
            <w:tcW w:w="2207" w:type="dxa"/>
          </w:tcPr>
          <w:p w:rsidR="001D31CD" w:rsidRPr="00A51175" w:rsidRDefault="001D31CD" w:rsidP="00110AC9">
            <w:pPr>
              <w:jc w:val="both"/>
              <w:rPr>
                <w:rFonts w:cstheme="minorHAnsi"/>
                <w:sz w:val="28"/>
                <w:szCs w:val="28"/>
              </w:rPr>
            </w:pPr>
            <w:r w:rsidRPr="00A51175">
              <w:rPr>
                <w:rFonts w:cstheme="minorHAnsi"/>
                <w:sz w:val="28"/>
                <w:szCs w:val="28"/>
              </w:rPr>
              <w:t>Presente</w:t>
            </w:r>
          </w:p>
        </w:tc>
      </w:tr>
      <w:tr w:rsidR="001D31CD" w:rsidRPr="00A51175" w:rsidTr="00213285">
        <w:tc>
          <w:tcPr>
            <w:tcW w:w="6771" w:type="dxa"/>
          </w:tcPr>
          <w:p w:rsidR="001D31CD" w:rsidRPr="001F1868" w:rsidRDefault="001D31CD" w:rsidP="00213285">
            <w:pPr>
              <w:rPr>
                <w:rFonts w:cstheme="minorHAnsi"/>
                <w:sz w:val="28"/>
                <w:szCs w:val="28"/>
              </w:rPr>
            </w:pPr>
            <w:r w:rsidRPr="001F1868">
              <w:rPr>
                <w:rFonts w:cstheme="minorHAnsi"/>
                <w:sz w:val="28"/>
                <w:szCs w:val="28"/>
              </w:rPr>
              <w:t>Regidor (a)</w:t>
            </w:r>
            <w:r w:rsidR="002807D4" w:rsidRPr="001F1868">
              <w:rPr>
                <w:rFonts w:cstheme="minorHAnsi"/>
                <w:sz w:val="28"/>
                <w:szCs w:val="28"/>
              </w:rPr>
              <w:t xml:space="preserve"> Gerónimo López Jiménez  </w:t>
            </w:r>
          </w:p>
        </w:tc>
        <w:tc>
          <w:tcPr>
            <w:tcW w:w="2207" w:type="dxa"/>
          </w:tcPr>
          <w:p w:rsidR="001D31CD" w:rsidRPr="00A51175" w:rsidRDefault="001D31CD" w:rsidP="00110AC9">
            <w:pPr>
              <w:jc w:val="both"/>
              <w:rPr>
                <w:rFonts w:cstheme="minorHAnsi"/>
                <w:sz w:val="28"/>
                <w:szCs w:val="28"/>
              </w:rPr>
            </w:pPr>
            <w:r w:rsidRPr="00A51175">
              <w:rPr>
                <w:rFonts w:cstheme="minorHAnsi"/>
                <w:sz w:val="28"/>
                <w:szCs w:val="28"/>
              </w:rPr>
              <w:t>Presente</w:t>
            </w:r>
          </w:p>
        </w:tc>
      </w:tr>
    </w:tbl>
    <w:p w:rsidR="00C66D3D" w:rsidRPr="00A51175" w:rsidRDefault="00C66D3D" w:rsidP="00C66D3D">
      <w:pPr>
        <w:jc w:val="both"/>
        <w:rPr>
          <w:rFonts w:cstheme="minorHAnsi"/>
          <w:sz w:val="28"/>
          <w:szCs w:val="28"/>
        </w:rPr>
      </w:pPr>
    </w:p>
    <w:p w:rsidR="00C66D3D" w:rsidRPr="00A51175" w:rsidRDefault="00C66D3D" w:rsidP="00C66D3D">
      <w:pPr>
        <w:jc w:val="both"/>
        <w:rPr>
          <w:rFonts w:cstheme="minorHAnsi"/>
          <w:sz w:val="28"/>
          <w:szCs w:val="28"/>
        </w:rPr>
      </w:pPr>
      <w:r w:rsidRPr="00A51175">
        <w:rPr>
          <w:rFonts w:cstheme="minorHAnsi"/>
          <w:sz w:val="28"/>
          <w:szCs w:val="28"/>
        </w:rPr>
        <w:t>El Secretario General</w:t>
      </w:r>
      <w:r w:rsidR="00244E3F" w:rsidRPr="00A51175">
        <w:rPr>
          <w:rFonts w:cstheme="minorHAnsi"/>
          <w:sz w:val="28"/>
          <w:szCs w:val="28"/>
        </w:rPr>
        <w:t xml:space="preserve"> y Sindico</w:t>
      </w:r>
      <w:r w:rsidRPr="00A51175">
        <w:rPr>
          <w:rFonts w:cstheme="minorHAnsi"/>
          <w:sz w:val="28"/>
          <w:szCs w:val="28"/>
        </w:rPr>
        <w:t xml:space="preserve"> verifica que en términos de lo dispuesto en el artículo 32 de la Ley del Gobierno y la Administración Pública Municipal del Estado de Jalisco, existe quórum, señor P</w:t>
      </w:r>
      <w:r w:rsidR="00244E3F" w:rsidRPr="00A51175">
        <w:rPr>
          <w:rFonts w:cstheme="minorHAnsi"/>
          <w:sz w:val="28"/>
          <w:szCs w:val="28"/>
        </w:rPr>
        <w:t>residente, al estar presentes 9</w:t>
      </w:r>
      <w:r w:rsidRPr="00A51175">
        <w:rPr>
          <w:rFonts w:cstheme="minorHAnsi"/>
          <w:sz w:val="28"/>
          <w:szCs w:val="28"/>
        </w:rPr>
        <w:t xml:space="preserve"> regidores, con objeto de que se declare instalada la presente sesión. </w:t>
      </w:r>
    </w:p>
    <w:p w:rsidR="00C66D3D" w:rsidRPr="00A51175" w:rsidRDefault="00C66D3D" w:rsidP="00C66D3D">
      <w:pPr>
        <w:jc w:val="both"/>
        <w:rPr>
          <w:rFonts w:cstheme="minorHAnsi"/>
          <w:sz w:val="28"/>
          <w:szCs w:val="28"/>
        </w:rPr>
      </w:pPr>
      <w:r w:rsidRPr="00A51175">
        <w:rPr>
          <w:rFonts w:cstheme="minorHAnsi"/>
          <w:sz w:val="28"/>
          <w:szCs w:val="28"/>
        </w:rPr>
        <w:t xml:space="preserve">El Señor Presidente Municipal, declara abierta esta sesión </w:t>
      </w:r>
      <w:r w:rsidR="007C3E58">
        <w:rPr>
          <w:rFonts w:cstheme="minorHAnsi"/>
          <w:sz w:val="28"/>
          <w:szCs w:val="28"/>
        </w:rPr>
        <w:t>Extraordinaria</w:t>
      </w:r>
      <w:r w:rsidRPr="00A51175">
        <w:rPr>
          <w:rFonts w:cstheme="minorHAnsi"/>
          <w:sz w:val="28"/>
          <w:szCs w:val="28"/>
        </w:rPr>
        <w:t xml:space="preserve"> del Ayuntamiento, a lo que se propone para regirla el siguiente orden del día, pidiéndole al Secretario General proceda a darle lectura</w:t>
      </w:r>
    </w:p>
    <w:p w:rsidR="00C66D3D" w:rsidRPr="00A51175" w:rsidRDefault="00C66D3D" w:rsidP="00C66D3D">
      <w:pPr>
        <w:jc w:val="center"/>
        <w:rPr>
          <w:rFonts w:cstheme="minorHAnsi"/>
          <w:sz w:val="28"/>
          <w:szCs w:val="28"/>
        </w:rPr>
      </w:pPr>
      <w:r w:rsidRPr="00A51175">
        <w:rPr>
          <w:rFonts w:cstheme="minorHAnsi"/>
          <w:sz w:val="28"/>
          <w:szCs w:val="28"/>
        </w:rPr>
        <w:t xml:space="preserve">ORDEN DEL DÍA </w:t>
      </w:r>
    </w:p>
    <w:p w:rsidR="00C66D3D" w:rsidRPr="00A51175" w:rsidRDefault="00C66D3D" w:rsidP="00C66D3D">
      <w:pPr>
        <w:jc w:val="both"/>
        <w:rPr>
          <w:rFonts w:cstheme="minorHAnsi"/>
          <w:sz w:val="28"/>
          <w:szCs w:val="28"/>
        </w:rPr>
      </w:pPr>
      <w:r w:rsidRPr="00A51175">
        <w:rPr>
          <w:rFonts w:cstheme="minorHAnsi"/>
          <w:sz w:val="28"/>
          <w:szCs w:val="28"/>
        </w:rPr>
        <w:t xml:space="preserve">I. LISTA DE ASISTENCIA Y VERIFICACIÓN DEL QUÓRUM. </w:t>
      </w:r>
    </w:p>
    <w:p w:rsidR="00C66D3D" w:rsidRPr="00A51175" w:rsidRDefault="00C66D3D" w:rsidP="00C66D3D">
      <w:pPr>
        <w:jc w:val="both"/>
        <w:rPr>
          <w:rFonts w:cstheme="minorHAnsi"/>
          <w:sz w:val="28"/>
          <w:szCs w:val="28"/>
        </w:rPr>
      </w:pPr>
      <w:r w:rsidRPr="00A51175">
        <w:rPr>
          <w:rFonts w:cstheme="minorHAnsi"/>
          <w:sz w:val="28"/>
          <w:szCs w:val="28"/>
        </w:rPr>
        <w:t>II. LECTURA DEL ORDEN DEL DÍA.</w:t>
      </w:r>
    </w:p>
    <w:p w:rsidR="00C66D3D" w:rsidRPr="00A51175" w:rsidRDefault="00C66D3D" w:rsidP="00C66D3D">
      <w:pPr>
        <w:jc w:val="both"/>
        <w:rPr>
          <w:rFonts w:cstheme="minorHAnsi"/>
          <w:sz w:val="28"/>
          <w:szCs w:val="28"/>
        </w:rPr>
      </w:pPr>
      <w:r w:rsidRPr="00A51175">
        <w:rPr>
          <w:rFonts w:cstheme="minorHAnsi"/>
          <w:sz w:val="28"/>
          <w:szCs w:val="28"/>
        </w:rPr>
        <w:t xml:space="preserve">III. </w:t>
      </w:r>
      <w:r w:rsidR="00A308D1" w:rsidRPr="00A51175">
        <w:rPr>
          <w:rFonts w:cstheme="minorHAnsi"/>
          <w:sz w:val="28"/>
          <w:szCs w:val="28"/>
        </w:rPr>
        <w:t>LECTURA Y APROBACIÓN DEL ACTA DE LAS SESIÓN ANTERIOR.</w:t>
      </w:r>
    </w:p>
    <w:p w:rsidR="00C66D3D" w:rsidRPr="00A51175" w:rsidRDefault="00C66D3D" w:rsidP="00C66D3D">
      <w:pPr>
        <w:jc w:val="both"/>
        <w:rPr>
          <w:rFonts w:cstheme="minorHAnsi"/>
          <w:sz w:val="28"/>
          <w:szCs w:val="28"/>
        </w:rPr>
      </w:pPr>
      <w:r w:rsidRPr="00A51175">
        <w:rPr>
          <w:rFonts w:cstheme="minorHAnsi"/>
          <w:sz w:val="28"/>
          <w:szCs w:val="28"/>
        </w:rPr>
        <w:t xml:space="preserve">IV. </w:t>
      </w:r>
      <w:r w:rsidR="00A308D1" w:rsidRPr="00A51175">
        <w:rPr>
          <w:rFonts w:cstheme="minorHAnsi"/>
          <w:sz w:val="28"/>
          <w:szCs w:val="28"/>
        </w:rPr>
        <w:t xml:space="preserve">APROBACIÓN DE LA CREACIÓN DE COMITÉ MUNICIPAL PARA LA CONMEMORACIÓN DEL CENTENARIO DE LA CONSTITUCIÓN POLÍCITA DE LOS </w:t>
      </w:r>
      <w:r w:rsidR="00A308D1" w:rsidRPr="00A51175">
        <w:rPr>
          <w:rFonts w:cstheme="minorHAnsi"/>
          <w:sz w:val="28"/>
          <w:szCs w:val="28"/>
        </w:rPr>
        <w:lastRenderedPageBreak/>
        <w:t>ESTADOS UNIDOS MEXICANOS DE 1917 Y DE LA PARTICULAR DEL ESTADO DE JALISCO EN VIGOR</w:t>
      </w:r>
      <w:r w:rsidRPr="00A51175">
        <w:rPr>
          <w:rFonts w:cstheme="minorHAnsi"/>
          <w:sz w:val="28"/>
          <w:szCs w:val="28"/>
        </w:rPr>
        <w:t xml:space="preserve">. </w:t>
      </w:r>
    </w:p>
    <w:p w:rsidR="00C66D3D" w:rsidRPr="00A51175" w:rsidRDefault="00C66D3D" w:rsidP="00C66D3D">
      <w:pPr>
        <w:jc w:val="both"/>
        <w:rPr>
          <w:rFonts w:cstheme="minorHAnsi"/>
          <w:sz w:val="28"/>
          <w:szCs w:val="28"/>
        </w:rPr>
      </w:pPr>
      <w:r w:rsidRPr="00A51175">
        <w:rPr>
          <w:rFonts w:cstheme="minorHAnsi"/>
          <w:sz w:val="28"/>
          <w:szCs w:val="28"/>
        </w:rPr>
        <w:t xml:space="preserve">V. </w:t>
      </w:r>
      <w:r w:rsidR="00A308D1" w:rsidRPr="00A51175">
        <w:rPr>
          <w:rFonts w:cstheme="minorHAnsi"/>
          <w:sz w:val="28"/>
          <w:szCs w:val="28"/>
        </w:rPr>
        <w:t>TOMA DE PROTESTA A LOS INTEGRANTES DEL COMITÉ MUNICIPAL PARA LA CONMEMORACIÓN DEL CENTENARIO DE LA CONSTITUCIÓN POLÍCITA DE LOS ESTADOS UNIDOS MEXICANOS DE 1917 Y DE LA PARTICULAR DEL ESTADO DE JALISCO EN VIGOR</w:t>
      </w:r>
      <w:r w:rsidRPr="00A51175">
        <w:rPr>
          <w:rFonts w:cstheme="minorHAnsi"/>
          <w:sz w:val="28"/>
          <w:szCs w:val="28"/>
        </w:rPr>
        <w:t xml:space="preserve">. </w:t>
      </w:r>
    </w:p>
    <w:p w:rsidR="00C66D3D" w:rsidRPr="00A51175" w:rsidRDefault="00C66D3D" w:rsidP="00C66D3D">
      <w:pPr>
        <w:jc w:val="both"/>
        <w:rPr>
          <w:rFonts w:cstheme="minorHAnsi"/>
          <w:sz w:val="28"/>
          <w:szCs w:val="28"/>
        </w:rPr>
      </w:pPr>
      <w:r w:rsidRPr="00A51175">
        <w:rPr>
          <w:rFonts w:cstheme="minorHAnsi"/>
          <w:sz w:val="28"/>
          <w:szCs w:val="28"/>
        </w:rPr>
        <w:t>VI. CLAUSURA DE LA SESIÓN.</w:t>
      </w:r>
    </w:p>
    <w:p w:rsidR="00386FDD" w:rsidRPr="00A51175" w:rsidRDefault="00386FDD" w:rsidP="00386FDD">
      <w:pPr>
        <w:jc w:val="both"/>
        <w:rPr>
          <w:rFonts w:cstheme="minorHAnsi"/>
          <w:sz w:val="28"/>
          <w:szCs w:val="28"/>
        </w:rPr>
      </w:pPr>
      <w:r w:rsidRPr="00A51175">
        <w:rPr>
          <w:rFonts w:cstheme="minorHAnsi"/>
          <w:sz w:val="28"/>
          <w:szCs w:val="28"/>
        </w:rPr>
        <w:t xml:space="preserve">El Presidente Municipal pone a consideración </w:t>
      </w:r>
      <w:r w:rsidR="001F48BF" w:rsidRPr="00A51175">
        <w:rPr>
          <w:rFonts w:cstheme="minorHAnsi"/>
          <w:sz w:val="28"/>
          <w:szCs w:val="28"/>
        </w:rPr>
        <w:t>de lo</w:t>
      </w:r>
      <w:r w:rsidRPr="00A51175">
        <w:rPr>
          <w:rFonts w:cstheme="minorHAnsi"/>
          <w:sz w:val="28"/>
          <w:szCs w:val="28"/>
        </w:rPr>
        <w:t>s regidores, el orden del día propuesto. En votación económica les consulto si lo aprueban… Aprobado.</w:t>
      </w:r>
    </w:p>
    <w:p w:rsidR="00C66D3D" w:rsidRPr="00A51175" w:rsidRDefault="00386FDD" w:rsidP="00C82EF0">
      <w:pPr>
        <w:jc w:val="both"/>
        <w:rPr>
          <w:rFonts w:cstheme="minorHAnsi"/>
          <w:sz w:val="28"/>
          <w:szCs w:val="28"/>
        </w:rPr>
      </w:pPr>
      <w:r w:rsidRPr="00A51175">
        <w:rPr>
          <w:rFonts w:cstheme="minorHAnsi"/>
          <w:sz w:val="28"/>
          <w:szCs w:val="28"/>
        </w:rPr>
        <w:t xml:space="preserve">I. Toda vez que se ha nombrado lista de asistencia y se ha verificado la existencia de quórum legal para la celebración de esta sesión </w:t>
      </w:r>
      <w:r w:rsidR="00A51175" w:rsidRPr="00A51175">
        <w:rPr>
          <w:rFonts w:cstheme="minorHAnsi"/>
          <w:sz w:val="28"/>
          <w:szCs w:val="28"/>
        </w:rPr>
        <w:t>Extra</w:t>
      </w:r>
      <w:r w:rsidRPr="00A51175">
        <w:rPr>
          <w:rFonts w:cstheme="minorHAnsi"/>
          <w:sz w:val="28"/>
          <w:szCs w:val="28"/>
        </w:rPr>
        <w:t>ordinaria, se tiene por desahogado el primer punto del orden del día.</w:t>
      </w:r>
    </w:p>
    <w:p w:rsidR="00386FDD" w:rsidRPr="00A51175" w:rsidRDefault="00386FDD" w:rsidP="00386FDD">
      <w:pPr>
        <w:jc w:val="both"/>
        <w:rPr>
          <w:rFonts w:cstheme="minorHAnsi"/>
          <w:sz w:val="28"/>
          <w:szCs w:val="28"/>
        </w:rPr>
      </w:pPr>
      <w:r w:rsidRPr="00A51175">
        <w:rPr>
          <w:rFonts w:cstheme="minorHAnsi"/>
          <w:sz w:val="28"/>
          <w:szCs w:val="28"/>
        </w:rPr>
        <w:t>III. LECTURA Y APROBACIÓN DEL ACTA DE LAS SESIÓN ANTERIOR.</w:t>
      </w:r>
    </w:p>
    <w:p w:rsidR="00386FDD" w:rsidRPr="00A51175" w:rsidRDefault="00386FDD" w:rsidP="00386FDD">
      <w:pPr>
        <w:jc w:val="both"/>
        <w:rPr>
          <w:rFonts w:cstheme="minorHAnsi"/>
          <w:sz w:val="28"/>
          <w:szCs w:val="28"/>
        </w:rPr>
      </w:pPr>
      <w:r w:rsidRPr="00A51175">
        <w:rPr>
          <w:rFonts w:cstheme="minorHAnsi"/>
          <w:sz w:val="28"/>
          <w:szCs w:val="28"/>
        </w:rPr>
        <w:t xml:space="preserve">El Presidente Municipal pone a consideración de </w:t>
      </w:r>
      <w:r w:rsidR="00171CDB" w:rsidRPr="00A51175">
        <w:rPr>
          <w:rFonts w:cstheme="minorHAnsi"/>
          <w:sz w:val="28"/>
          <w:szCs w:val="28"/>
        </w:rPr>
        <w:t>los</w:t>
      </w:r>
      <w:r w:rsidRPr="00A51175">
        <w:rPr>
          <w:rFonts w:cstheme="minorHAnsi"/>
          <w:sz w:val="28"/>
          <w:szCs w:val="28"/>
        </w:rPr>
        <w:t xml:space="preserve"> regidores la aprobación del acta a la que previamente </w:t>
      </w:r>
      <w:r w:rsidR="001F48BF" w:rsidRPr="00A51175">
        <w:rPr>
          <w:rFonts w:cstheme="minorHAnsi"/>
          <w:sz w:val="28"/>
          <w:szCs w:val="28"/>
        </w:rPr>
        <w:t>dio</w:t>
      </w:r>
      <w:r w:rsidRPr="00A51175">
        <w:rPr>
          <w:rFonts w:cstheme="minorHAnsi"/>
          <w:sz w:val="28"/>
          <w:szCs w:val="28"/>
        </w:rPr>
        <w:t xml:space="preserve"> lectura del Secretario General</w:t>
      </w:r>
      <w:r w:rsidR="00244E3F" w:rsidRPr="00A51175">
        <w:rPr>
          <w:rFonts w:cstheme="minorHAnsi"/>
          <w:sz w:val="28"/>
          <w:szCs w:val="28"/>
        </w:rPr>
        <w:t xml:space="preserve"> y Síndico</w:t>
      </w:r>
      <w:r w:rsidRPr="00A51175">
        <w:rPr>
          <w:rFonts w:cstheme="minorHAnsi"/>
          <w:sz w:val="28"/>
          <w:szCs w:val="28"/>
        </w:rPr>
        <w:t>. En votación económica les consulto si lo aprueban… Aprobado.</w:t>
      </w:r>
    </w:p>
    <w:p w:rsidR="001F1868" w:rsidRDefault="00386FDD" w:rsidP="00EC26F1">
      <w:pPr>
        <w:jc w:val="both"/>
        <w:rPr>
          <w:rFonts w:cstheme="minorHAnsi"/>
          <w:sz w:val="28"/>
          <w:szCs w:val="28"/>
        </w:rPr>
      </w:pPr>
      <w:r w:rsidRPr="00A51175">
        <w:rPr>
          <w:rFonts w:cstheme="minorHAnsi"/>
          <w:sz w:val="28"/>
          <w:szCs w:val="28"/>
        </w:rPr>
        <w:t xml:space="preserve">IV. APROBACIÓN DE LA CREACIÓN DE COMITÉ MUNICIPAL PARA LA CONMEMORACIÓN DEL CENTENARIO DE LA CONSTITUCIÓN POLÍCITA DE LOS ESTADOS UNIDOS MEXICANOS DE 1917 Y DE LA PARTICULAR DEL ESTADO DE JALISCO EN VIGOR. </w:t>
      </w:r>
    </w:p>
    <w:p w:rsidR="00EC26F1" w:rsidRPr="00A51175" w:rsidRDefault="00386FDD" w:rsidP="00EC26F1">
      <w:pPr>
        <w:jc w:val="both"/>
        <w:rPr>
          <w:rFonts w:cstheme="minorHAnsi"/>
          <w:sz w:val="28"/>
          <w:szCs w:val="28"/>
        </w:rPr>
      </w:pPr>
      <w:r w:rsidRPr="00A51175">
        <w:rPr>
          <w:rFonts w:cstheme="minorHAnsi"/>
          <w:sz w:val="28"/>
          <w:szCs w:val="28"/>
        </w:rPr>
        <w:t xml:space="preserve">En uso de la voz el Presidente Municipal expone </w:t>
      </w:r>
      <w:r w:rsidR="00E171E6" w:rsidRPr="00A51175">
        <w:rPr>
          <w:rFonts w:cstheme="minorHAnsi"/>
          <w:sz w:val="28"/>
          <w:szCs w:val="28"/>
        </w:rPr>
        <w:t>que considerando</w:t>
      </w:r>
      <w:r w:rsidR="00EC26F1" w:rsidRPr="00A51175">
        <w:rPr>
          <w:rFonts w:cstheme="minorHAnsi"/>
          <w:sz w:val="28"/>
          <w:szCs w:val="28"/>
        </w:rPr>
        <w:t>:</w:t>
      </w:r>
    </w:p>
    <w:p w:rsidR="004B25D7" w:rsidRPr="00A51175" w:rsidRDefault="007D01EC" w:rsidP="00FE6CE0">
      <w:pPr>
        <w:ind w:left="284" w:right="191"/>
        <w:jc w:val="both"/>
        <w:rPr>
          <w:rFonts w:cstheme="minorHAnsi"/>
          <w:sz w:val="28"/>
          <w:szCs w:val="28"/>
        </w:rPr>
      </w:pPr>
      <w:r w:rsidRPr="00A51175">
        <w:rPr>
          <w:rFonts w:cstheme="minorHAnsi"/>
          <w:sz w:val="28"/>
          <w:szCs w:val="28"/>
        </w:rPr>
        <w:t>I</w:t>
      </w:r>
      <w:r w:rsidR="00EC26F1" w:rsidRPr="00A51175">
        <w:rPr>
          <w:rFonts w:cstheme="minorHAnsi"/>
          <w:sz w:val="28"/>
          <w:szCs w:val="28"/>
        </w:rPr>
        <w:t xml:space="preserve">.- </w:t>
      </w:r>
      <w:r w:rsidR="004B25D7" w:rsidRPr="00A51175">
        <w:rPr>
          <w:rFonts w:cstheme="minorHAnsi"/>
          <w:sz w:val="28"/>
          <w:szCs w:val="28"/>
        </w:rPr>
        <w:t>El día 5 de febrero del año 2017, habrán de cumplirse cien años de la Promulgación de la Constitución Política Federal, en el Palacio Nacional de Querétaro, por el entonces Primer Jefe del Ejército Constitucionalista, encargado del Poder Ejecutivo de los Estados Unidos Mexicanos, General Venustiano Carranza Garza, Carta Magna que nos rige y que ha permito felizmente a la nación mexicana, el desenvolvimiento de las instituciones democráticas que cimientan su desarrollo integral.</w:t>
      </w:r>
    </w:p>
    <w:p w:rsidR="00EC26F1" w:rsidRPr="00A51175" w:rsidRDefault="007D01EC" w:rsidP="00FE6CE0">
      <w:pPr>
        <w:ind w:left="284" w:right="191"/>
        <w:jc w:val="both"/>
        <w:rPr>
          <w:rFonts w:cstheme="minorHAnsi"/>
          <w:sz w:val="28"/>
          <w:szCs w:val="28"/>
        </w:rPr>
      </w:pPr>
      <w:r w:rsidRPr="00A51175">
        <w:rPr>
          <w:rFonts w:cstheme="minorHAnsi"/>
          <w:sz w:val="28"/>
          <w:szCs w:val="28"/>
        </w:rPr>
        <w:t>II</w:t>
      </w:r>
      <w:r w:rsidR="004B25D7" w:rsidRPr="00A51175">
        <w:rPr>
          <w:rFonts w:cstheme="minorHAnsi"/>
          <w:sz w:val="28"/>
          <w:szCs w:val="28"/>
        </w:rPr>
        <w:t xml:space="preserve">.- </w:t>
      </w:r>
      <w:r w:rsidR="00EC26F1" w:rsidRPr="00A51175">
        <w:rPr>
          <w:rFonts w:cstheme="minorHAnsi"/>
          <w:sz w:val="28"/>
          <w:szCs w:val="28"/>
        </w:rPr>
        <w:t>El día 5 de febrero de 2013 los Tres Poderes de la Unión, acordaron la creación de un Comité para la Conmemoración del Centenario de la Constitución Política de los Esta</w:t>
      </w:r>
      <w:r w:rsidR="004B25D7" w:rsidRPr="00A51175">
        <w:rPr>
          <w:rFonts w:cstheme="minorHAnsi"/>
          <w:sz w:val="28"/>
          <w:szCs w:val="28"/>
        </w:rPr>
        <w:t>dos Unidos Mexicanos (CCCCPEUM)</w:t>
      </w:r>
      <w:r w:rsidR="00EC26F1" w:rsidRPr="00A51175">
        <w:rPr>
          <w:rFonts w:cstheme="minorHAnsi"/>
          <w:bCs/>
          <w:sz w:val="28"/>
          <w:szCs w:val="28"/>
        </w:rPr>
        <w:t>.</w:t>
      </w:r>
    </w:p>
    <w:p w:rsidR="00EC26F1" w:rsidRPr="00A51175" w:rsidRDefault="007D01EC" w:rsidP="00FE6CE0">
      <w:pPr>
        <w:ind w:left="284" w:right="191"/>
        <w:jc w:val="both"/>
        <w:rPr>
          <w:rFonts w:cstheme="minorHAnsi"/>
          <w:sz w:val="28"/>
          <w:szCs w:val="28"/>
        </w:rPr>
      </w:pPr>
      <w:r w:rsidRPr="00A51175">
        <w:rPr>
          <w:rFonts w:cstheme="minorHAnsi"/>
          <w:sz w:val="28"/>
          <w:szCs w:val="28"/>
        </w:rPr>
        <w:t>III</w:t>
      </w:r>
      <w:r w:rsidR="00EC26F1" w:rsidRPr="00A51175">
        <w:rPr>
          <w:rFonts w:cstheme="minorHAnsi"/>
          <w:sz w:val="28"/>
          <w:szCs w:val="28"/>
        </w:rPr>
        <w:t>.- En Jalisco se constituyó</w:t>
      </w:r>
      <w:r w:rsidR="00FE6CE0" w:rsidRPr="00A51175">
        <w:rPr>
          <w:rFonts w:cstheme="minorHAnsi"/>
          <w:sz w:val="28"/>
          <w:szCs w:val="28"/>
        </w:rPr>
        <w:t>,</w:t>
      </w:r>
      <w:r w:rsidR="00EC26F1" w:rsidRPr="00A51175">
        <w:rPr>
          <w:rFonts w:cstheme="minorHAnsi"/>
          <w:sz w:val="28"/>
          <w:szCs w:val="28"/>
        </w:rPr>
        <w:t xml:space="preserve"> según se publicó en el Periódico Oficial El Estado de Jalisco d</w:t>
      </w:r>
      <w:r w:rsidR="004209EF" w:rsidRPr="00A51175">
        <w:rPr>
          <w:rFonts w:cstheme="minorHAnsi"/>
          <w:sz w:val="28"/>
          <w:szCs w:val="28"/>
        </w:rPr>
        <w:t>e fecha 19 de diciembre de 2015</w:t>
      </w:r>
      <w:r w:rsidR="00EC26F1" w:rsidRPr="00A51175">
        <w:rPr>
          <w:rFonts w:cstheme="minorHAnsi"/>
          <w:sz w:val="28"/>
          <w:szCs w:val="28"/>
        </w:rPr>
        <w:t>, el acuerdo DIGELAG ACU 088/2015 al que concurren los Tre</w:t>
      </w:r>
      <w:r w:rsidR="004B25D7" w:rsidRPr="00A51175">
        <w:rPr>
          <w:rFonts w:cstheme="minorHAnsi"/>
          <w:sz w:val="28"/>
          <w:szCs w:val="28"/>
        </w:rPr>
        <w:t>s Poderes del Estado de Jalisco, quienes consideraron que por lo que a Jalisco corresponde, es necesario destacar además de la vigencia del Estado de Derecho a nivel nacional, sino también a nivel local, en el ámbito del mosaico federal</w:t>
      </w:r>
      <w:r w:rsidR="00FE6CE0" w:rsidRPr="00A51175">
        <w:rPr>
          <w:rFonts w:cstheme="minorHAnsi"/>
          <w:sz w:val="28"/>
          <w:szCs w:val="28"/>
        </w:rPr>
        <w:t xml:space="preserve">, así como la </w:t>
      </w:r>
      <w:r w:rsidR="00FE6CE0" w:rsidRPr="00A51175">
        <w:rPr>
          <w:rFonts w:cstheme="minorHAnsi"/>
          <w:sz w:val="28"/>
          <w:szCs w:val="28"/>
        </w:rPr>
        <w:lastRenderedPageBreak/>
        <w:t xml:space="preserve">destacada presencia de los jaliscienses y de nuestra entidad federativa en el desarrollo del constitucionalismo mexicano, como lo es la presencia de Don Luis Manuel Rojas Arreola, en la Presidencia del Consejo Constituyente, con lo que acordaron la creación del </w:t>
      </w:r>
      <w:r w:rsidR="00EC26F1" w:rsidRPr="00A51175">
        <w:rPr>
          <w:rFonts w:cstheme="minorHAnsi"/>
          <w:bCs/>
          <w:iCs/>
          <w:sz w:val="28"/>
          <w:szCs w:val="28"/>
        </w:rPr>
        <w:t>Comité para la Conmemoración del Centenario de la Constitución Política de los Estados Unidos Mexicanos y la Particular del Estado de Jalisco en vigor</w:t>
      </w:r>
      <w:r w:rsidR="00FE6CE0" w:rsidRPr="00A51175">
        <w:rPr>
          <w:rFonts w:cstheme="minorHAnsi"/>
          <w:sz w:val="28"/>
          <w:szCs w:val="28"/>
        </w:rPr>
        <w:t>.</w:t>
      </w:r>
    </w:p>
    <w:p w:rsidR="007D01EC" w:rsidRPr="00A51175" w:rsidRDefault="00FE6CE0" w:rsidP="00386FDD">
      <w:pPr>
        <w:jc w:val="both"/>
        <w:rPr>
          <w:rFonts w:cstheme="minorHAnsi"/>
          <w:sz w:val="28"/>
          <w:szCs w:val="28"/>
        </w:rPr>
      </w:pPr>
      <w:r w:rsidRPr="00A51175">
        <w:rPr>
          <w:rFonts w:cstheme="minorHAnsi"/>
          <w:sz w:val="28"/>
          <w:szCs w:val="28"/>
        </w:rPr>
        <w:t>El Ayuntamiento que me digno presidir y en pleno sus integrantes, comparten plenamente la importancia de difundir el contenido de nuestro Marco Constitucional Federal y del Estado d</w:t>
      </w:r>
      <w:r w:rsidR="001F48BF" w:rsidRPr="00A51175">
        <w:rPr>
          <w:rFonts w:cstheme="minorHAnsi"/>
          <w:sz w:val="28"/>
          <w:szCs w:val="28"/>
        </w:rPr>
        <w:t>e Jalisco, así como de su cumplimiento cabal; para lo que se suma a las actividades para la Conmemoración del Centenario de su Promulgaci</w:t>
      </w:r>
      <w:r w:rsidR="00E171E6" w:rsidRPr="00A51175">
        <w:rPr>
          <w:rFonts w:cstheme="minorHAnsi"/>
          <w:sz w:val="28"/>
          <w:szCs w:val="28"/>
        </w:rPr>
        <w:t xml:space="preserve">ón; por lo que en vista de la atenta circular de No CCCC-0016/2016 dirigida a este Ayuntamiento por la Secretaría Técnica del Comité </w:t>
      </w:r>
      <w:r w:rsidR="00E171E6" w:rsidRPr="00A51175">
        <w:rPr>
          <w:rFonts w:cstheme="minorHAnsi"/>
          <w:bCs/>
          <w:iCs/>
          <w:sz w:val="28"/>
          <w:szCs w:val="28"/>
        </w:rPr>
        <w:t>para la Conmemoración del Centenario de la Constitución Política de los Estados Unidos Mexicanos y la Particular del Estado de Jalisco en vigor</w:t>
      </w:r>
      <w:r w:rsidR="00E171E6" w:rsidRPr="00A51175">
        <w:rPr>
          <w:rFonts w:cstheme="minorHAnsi"/>
          <w:sz w:val="28"/>
          <w:szCs w:val="28"/>
        </w:rPr>
        <w:t xml:space="preserve">; de fecha 29 de abril de 2016; se </w:t>
      </w:r>
      <w:r w:rsidR="007D01EC" w:rsidRPr="00A51175">
        <w:rPr>
          <w:rFonts w:cstheme="minorHAnsi"/>
          <w:sz w:val="28"/>
          <w:szCs w:val="28"/>
        </w:rPr>
        <w:t>propone el siguiente punto de acuerdo:</w:t>
      </w:r>
    </w:p>
    <w:p w:rsidR="001F48BF" w:rsidRPr="00A51175" w:rsidRDefault="007D01EC" w:rsidP="00386FDD">
      <w:pPr>
        <w:jc w:val="both"/>
        <w:rPr>
          <w:rFonts w:cstheme="minorHAnsi"/>
          <w:sz w:val="28"/>
          <w:szCs w:val="28"/>
        </w:rPr>
      </w:pPr>
      <w:r w:rsidRPr="00A51175">
        <w:rPr>
          <w:rFonts w:cstheme="minorHAnsi"/>
          <w:sz w:val="28"/>
          <w:szCs w:val="28"/>
        </w:rPr>
        <w:t>ÚNICO.- Se c</w:t>
      </w:r>
      <w:r w:rsidR="001F48BF" w:rsidRPr="00A51175">
        <w:rPr>
          <w:rFonts w:cstheme="minorHAnsi"/>
          <w:sz w:val="28"/>
          <w:szCs w:val="28"/>
        </w:rPr>
        <w:t xml:space="preserve">rea el COMITÉ MUNICIPAL PARA LA CONMEMORACIÓN DEL CENTENARIO DE LA CONSTITUCIÓN POLÍCITA DE LOS ESTADOS UNIDOS MEXICANOS DE 1917 Y DE LA PARTICULAR DEL ESTADO DE JALISCO EN VIGOR, </w:t>
      </w:r>
      <w:r w:rsidR="001E5EE8" w:rsidRPr="00A51175">
        <w:rPr>
          <w:rFonts w:cstheme="minorHAnsi"/>
          <w:sz w:val="28"/>
          <w:szCs w:val="28"/>
        </w:rPr>
        <w:t>a cuya integración se han convocado a todos los sectores de la sociedad organizada y no organizada, tan</w:t>
      </w:r>
      <w:r w:rsidRPr="00A51175">
        <w:rPr>
          <w:rFonts w:cstheme="minorHAnsi"/>
          <w:sz w:val="28"/>
          <w:szCs w:val="28"/>
        </w:rPr>
        <w:t>t</w:t>
      </w:r>
      <w:r w:rsidR="001E5EE8" w:rsidRPr="00A51175">
        <w:rPr>
          <w:rFonts w:cstheme="minorHAnsi"/>
          <w:sz w:val="28"/>
          <w:szCs w:val="28"/>
        </w:rPr>
        <w:t>o de los sectores públicos como privados del municipio de</w:t>
      </w:r>
      <w:r w:rsidR="000712F1" w:rsidRPr="00A51175">
        <w:rPr>
          <w:rFonts w:cstheme="minorHAnsi"/>
          <w:sz w:val="28"/>
          <w:szCs w:val="28"/>
        </w:rPr>
        <w:t xml:space="preserve"> Santa María del Oro, </w:t>
      </w:r>
      <w:r w:rsidR="001E5EE8" w:rsidRPr="00A51175">
        <w:rPr>
          <w:rFonts w:cstheme="minorHAnsi"/>
          <w:sz w:val="28"/>
          <w:szCs w:val="28"/>
        </w:rPr>
        <w:t>Jalisco; cuyo funcionamiento se ajusta a las basesque rigen los Comités a nivel nacional y estatal.</w:t>
      </w:r>
    </w:p>
    <w:p w:rsidR="00386FDD" w:rsidRPr="00A51175" w:rsidRDefault="001E5EE8" w:rsidP="00386FDD">
      <w:pPr>
        <w:jc w:val="both"/>
        <w:rPr>
          <w:rFonts w:cstheme="minorHAnsi"/>
          <w:sz w:val="28"/>
          <w:szCs w:val="28"/>
        </w:rPr>
      </w:pPr>
      <w:r w:rsidRPr="00A51175">
        <w:rPr>
          <w:rFonts w:cstheme="minorHAnsi"/>
          <w:sz w:val="28"/>
          <w:szCs w:val="28"/>
        </w:rPr>
        <w:t xml:space="preserve">El </w:t>
      </w:r>
      <w:r w:rsidR="007D01EC" w:rsidRPr="00A51175">
        <w:rPr>
          <w:rFonts w:cstheme="minorHAnsi"/>
          <w:sz w:val="28"/>
          <w:szCs w:val="28"/>
        </w:rPr>
        <w:t>Presidente Municipal, una vez que puso a consideración el uso de la voz de los presentes y n</w:t>
      </w:r>
      <w:r w:rsidRPr="00A51175">
        <w:rPr>
          <w:rFonts w:cstheme="minorHAnsi"/>
          <w:sz w:val="28"/>
          <w:szCs w:val="28"/>
        </w:rPr>
        <w:t>o observando quien desee hacer uso de la palabra, en votación económica les pregunto si lo aprueban… Aprobado.</w:t>
      </w:r>
    </w:p>
    <w:p w:rsidR="007D01EC" w:rsidRPr="00A51175" w:rsidRDefault="007D01EC" w:rsidP="007D01EC">
      <w:pPr>
        <w:jc w:val="both"/>
        <w:rPr>
          <w:rFonts w:cstheme="minorHAnsi"/>
          <w:sz w:val="28"/>
          <w:szCs w:val="28"/>
        </w:rPr>
      </w:pPr>
      <w:r w:rsidRPr="00A51175">
        <w:rPr>
          <w:rFonts w:cstheme="minorHAnsi"/>
          <w:sz w:val="28"/>
          <w:szCs w:val="28"/>
        </w:rPr>
        <w:t xml:space="preserve">V. TOMA DE PROTESTA A LOS INTEGRANTES DEL COMITÉ MUNICIPAL PARA LA CONMEMORACIÓN DEL CENTENARIO DE LA CONSTITUCIÓN POLÍCITA DE LOS ESTADOS UNIDOS MEXICANOS DE 1917 Y DE LA PARTICULAR DEL ESTADO DE JALISCO EN VIGOR. </w:t>
      </w:r>
    </w:p>
    <w:p w:rsidR="007D01EC" w:rsidRPr="00A51175" w:rsidRDefault="007D01EC" w:rsidP="00386FDD">
      <w:pPr>
        <w:jc w:val="both"/>
        <w:rPr>
          <w:rFonts w:cstheme="minorHAnsi"/>
          <w:sz w:val="28"/>
          <w:szCs w:val="28"/>
        </w:rPr>
      </w:pPr>
      <w:r w:rsidRPr="00A51175">
        <w:rPr>
          <w:rFonts w:cstheme="minorHAnsi"/>
          <w:sz w:val="28"/>
          <w:szCs w:val="28"/>
        </w:rPr>
        <w:t>En vista de lo antedicho, se solicita a los integrantes del Comité enlistados a continuación se sirvan pasar al frente a que el Presidente Municipal les tome la Protesta de Ley al cargo que asumen:</w:t>
      </w:r>
    </w:p>
    <w:tbl>
      <w:tblPr>
        <w:tblStyle w:val="Tablaconcuadrcula"/>
        <w:tblW w:w="10490" w:type="dxa"/>
        <w:tblInd w:w="-743" w:type="dxa"/>
        <w:tblLook w:val="04A0"/>
      </w:tblPr>
      <w:tblGrid>
        <w:gridCol w:w="2269"/>
        <w:gridCol w:w="2835"/>
        <w:gridCol w:w="2977"/>
        <w:gridCol w:w="2409"/>
      </w:tblGrid>
      <w:tr w:rsidR="00F75394" w:rsidRPr="00A51175" w:rsidTr="001F1868">
        <w:tc>
          <w:tcPr>
            <w:tcW w:w="2269" w:type="dxa"/>
          </w:tcPr>
          <w:p w:rsidR="00F75394" w:rsidRPr="00A51175" w:rsidRDefault="00F75394" w:rsidP="00386FDD">
            <w:pPr>
              <w:jc w:val="both"/>
              <w:rPr>
                <w:rFonts w:cstheme="minorHAnsi"/>
                <w:sz w:val="28"/>
                <w:szCs w:val="28"/>
              </w:rPr>
            </w:pPr>
            <w:r w:rsidRPr="00A51175">
              <w:rPr>
                <w:rFonts w:cstheme="minorHAnsi"/>
                <w:sz w:val="28"/>
                <w:szCs w:val="28"/>
              </w:rPr>
              <w:t>Nombre</w:t>
            </w:r>
          </w:p>
        </w:tc>
        <w:tc>
          <w:tcPr>
            <w:tcW w:w="2835" w:type="dxa"/>
          </w:tcPr>
          <w:p w:rsidR="00F75394" w:rsidRPr="00A51175" w:rsidRDefault="00F75394" w:rsidP="00386FDD">
            <w:pPr>
              <w:jc w:val="both"/>
              <w:rPr>
                <w:rFonts w:cstheme="minorHAnsi"/>
                <w:sz w:val="28"/>
                <w:szCs w:val="28"/>
              </w:rPr>
            </w:pPr>
            <w:r w:rsidRPr="00A51175">
              <w:rPr>
                <w:rFonts w:cstheme="minorHAnsi"/>
                <w:sz w:val="28"/>
                <w:szCs w:val="28"/>
              </w:rPr>
              <w:t>Cargo</w:t>
            </w:r>
          </w:p>
        </w:tc>
        <w:tc>
          <w:tcPr>
            <w:tcW w:w="2977" w:type="dxa"/>
          </w:tcPr>
          <w:p w:rsidR="00F75394" w:rsidRPr="00A51175" w:rsidRDefault="00F75394" w:rsidP="00386FDD">
            <w:pPr>
              <w:jc w:val="both"/>
              <w:rPr>
                <w:rFonts w:cstheme="minorHAnsi"/>
                <w:sz w:val="28"/>
                <w:szCs w:val="28"/>
              </w:rPr>
            </w:pPr>
            <w:r w:rsidRPr="00A51175">
              <w:rPr>
                <w:rFonts w:cstheme="minorHAnsi"/>
                <w:sz w:val="28"/>
                <w:szCs w:val="28"/>
              </w:rPr>
              <w:t>Representación</w:t>
            </w:r>
          </w:p>
        </w:tc>
        <w:tc>
          <w:tcPr>
            <w:tcW w:w="2409" w:type="dxa"/>
          </w:tcPr>
          <w:p w:rsidR="00F75394" w:rsidRPr="00A51175" w:rsidRDefault="00F75394" w:rsidP="00386FDD">
            <w:pPr>
              <w:jc w:val="both"/>
              <w:rPr>
                <w:rFonts w:cstheme="minorHAnsi"/>
                <w:sz w:val="28"/>
                <w:szCs w:val="28"/>
              </w:rPr>
            </w:pPr>
            <w:r w:rsidRPr="00A51175">
              <w:rPr>
                <w:rFonts w:cstheme="minorHAnsi"/>
                <w:sz w:val="28"/>
                <w:szCs w:val="28"/>
              </w:rPr>
              <w:t>Cargo o Comisión dentro del Comité</w:t>
            </w:r>
          </w:p>
        </w:tc>
      </w:tr>
      <w:tr w:rsidR="00F75394" w:rsidRPr="00A51175" w:rsidTr="001F1868">
        <w:tc>
          <w:tcPr>
            <w:tcW w:w="2269" w:type="dxa"/>
          </w:tcPr>
          <w:p w:rsidR="00F75394" w:rsidRPr="001F1868" w:rsidRDefault="00F75394" w:rsidP="00386FDD">
            <w:pPr>
              <w:jc w:val="both"/>
              <w:rPr>
                <w:rFonts w:cstheme="minorHAnsi"/>
                <w:b/>
                <w:sz w:val="28"/>
                <w:szCs w:val="28"/>
              </w:rPr>
            </w:pPr>
            <w:r w:rsidRPr="001F1868">
              <w:rPr>
                <w:rFonts w:cstheme="minorHAnsi"/>
                <w:b/>
                <w:sz w:val="28"/>
                <w:szCs w:val="28"/>
              </w:rPr>
              <w:t>Alma Rosa López Chávez</w:t>
            </w:r>
          </w:p>
        </w:tc>
        <w:tc>
          <w:tcPr>
            <w:tcW w:w="2835" w:type="dxa"/>
          </w:tcPr>
          <w:p w:rsidR="00F75394" w:rsidRPr="00A51175" w:rsidRDefault="00F75394" w:rsidP="00386FDD">
            <w:pPr>
              <w:jc w:val="both"/>
              <w:rPr>
                <w:rFonts w:cstheme="minorHAnsi"/>
                <w:sz w:val="28"/>
                <w:szCs w:val="28"/>
              </w:rPr>
            </w:pPr>
            <w:r w:rsidRPr="00165EC3">
              <w:rPr>
                <w:sz w:val="28"/>
                <w:szCs w:val="28"/>
              </w:rPr>
              <w:t xml:space="preserve">Encargado de Educación, </w:t>
            </w:r>
            <w:r>
              <w:rPr>
                <w:sz w:val="28"/>
                <w:szCs w:val="28"/>
              </w:rPr>
              <w:t>salud</w:t>
            </w:r>
            <w:r w:rsidRPr="00165EC3">
              <w:rPr>
                <w:sz w:val="28"/>
                <w:szCs w:val="28"/>
              </w:rPr>
              <w:t xml:space="preserve"> y Cultura, como de su comunidad</w:t>
            </w:r>
          </w:p>
        </w:tc>
        <w:tc>
          <w:tcPr>
            <w:tcW w:w="2977" w:type="dxa"/>
          </w:tcPr>
          <w:p w:rsidR="00F75394" w:rsidRPr="00A51175" w:rsidRDefault="00F75394" w:rsidP="00386FDD">
            <w:pPr>
              <w:jc w:val="both"/>
              <w:rPr>
                <w:rFonts w:cstheme="minorHAnsi"/>
                <w:sz w:val="28"/>
                <w:szCs w:val="28"/>
              </w:rPr>
            </w:pPr>
            <w:r>
              <w:rPr>
                <w:rFonts w:cstheme="minorHAnsi"/>
                <w:sz w:val="28"/>
                <w:szCs w:val="28"/>
              </w:rPr>
              <w:t>regidor de Cultura</w:t>
            </w:r>
          </w:p>
        </w:tc>
        <w:tc>
          <w:tcPr>
            <w:tcW w:w="2409" w:type="dxa"/>
          </w:tcPr>
          <w:p w:rsidR="00F75394" w:rsidRPr="00A51175" w:rsidRDefault="00481E44" w:rsidP="00386FDD">
            <w:pPr>
              <w:jc w:val="both"/>
              <w:rPr>
                <w:rFonts w:cstheme="minorHAnsi"/>
                <w:sz w:val="28"/>
                <w:szCs w:val="28"/>
              </w:rPr>
            </w:pPr>
            <w:r>
              <w:rPr>
                <w:rFonts w:cstheme="minorHAnsi"/>
                <w:sz w:val="28"/>
                <w:szCs w:val="28"/>
              </w:rPr>
              <w:t>Presidente del Comité Municipal</w:t>
            </w:r>
          </w:p>
        </w:tc>
      </w:tr>
      <w:tr w:rsidR="00F75394" w:rsidRPr="00A51175" w:rsidTr="001F1868">
        <w:tc>
          <w:tcPr>
            <w:tcW w:w="2269" w:type="dxa"/>
          </w:tcPr>
          <w:p w:rsidR="00F75394" w:rsidRPr="001F1868" w:rsidRDefault="00BE5C22" w:rsidP="00386FDD">
            <w:pPr>
              <w:jc w:val="both"/>
              <w:rPr>
                <w:rFonts w:cstheme="minorHAnsi"/>
                <w:b/>
                <w:sz w:val="28"/>
                <w:szCs w:val="28"/>
              </w:rPr>
            </w:pPr>
            <w:r w:rsidRPr="001F1868">
              <w:rPr>
                <w:rFonts w:cstheme="minorHAnsi"/>
                <w:b/>
                <w:sz w:val="28"/>
                <w:szCs w:val="28"/>
              </w:rPr>
              <w:t>Cesar Alejandro Sandoval Ávila</w:t>
            </w:r>
          </w:p>
        </w:tc>
        <w:tc>
          <w:tcPr>
            <w:tcW w:w="2835" w:type="dxa"/>
            <w:shd w:val="clear" w:color="auto" w:fill="auto"/>
          </w:tcPr>
          <w:p w:rsidR="00F75394" w:rsidRPr="00A51175" w:rsidRDefault="00BE5C22" w:rsidP="00386FDD">
            <w:pPr>
              <w:jc w:val="both"/>
              <w:rPr>
                <w:rFonts w:cstheme="minorHAnsi"/>
                <w:sz w:val="28"/>
                <w:szCs w:val="28"/>
              </w:rPr>
            </w:pPr>
            <w:r>
              <w:rPr>
                <w:rFonts w:cstheme="minorHAnsi"/>
                <w:sz w:val="28"/>
                <w:szCs w:val="28"/>
              </w:rPr>
              <w:t xml:space="preserve">Encargado de Recepción en el Ayuntamiento </w:t>
            </w:r>
            <w:r>
              <w:rPr>
                <w:rFonts w:cstheme="minorHAnsi"/>
                <w:sz w:val="28"/>
                <w:szCs w:val="28"/>
              </w:rPr>
              <w:lastRenderedPageBreak/>
              <w:t>Constitucional de Santa María del Oro</w:t>
            </w:r>
          </w:p>
        </w:tc>
        <w:tc>
          <w:tcPr>
            <w:tcW w:w="2977" w:type="dxa"/>
          </w:tcPr>
          <w:p w:rsidR="00F75394" w:rsidRDefault="00BE5C22" w:rsidP="00386FDD">
            <w:pPr>
              <w:jc w:val="both"/>
              <w:rPr>
                <w:rFonts w:cstheme="minorHAnsi"/>
                <w:sz w:val="28"/>
                <w:szCs w:val="28"/>
              </w:rPr>
            </w:pPr>
            <w:r>
              <w:rPr>
                <w:rFonts w:cstheme="minorHAnsi"/>
                <w:sz w:val="28"/>
                <w:szCs w:val="28"/>
              </w:rPr>
              <w:lastRenderedPageBreak/>
              <w:t xml:space="preserve">Enlace  Municipal </w:t>
            </w:r>
          </w:p>
          <w:p w:rsidR="00BE5C22" w:rsidRPr="00A51175" w:rsidRDefault="00BE5C22" w:rsidP="00386FDD">
            <w:pPr>
              <w:jc w:val="both"/>
              <w:rPr>
                <w:rFonts w:cstheme="minorHAnsi"/>
                <w:sz w:val="28"/>
                <w:szCs w:val="28"/>
              </w:rPr>
            </w:pPr>
            <w:r>
              <w:rPr>
                <w:rFonts w:cstheme="minorHAnsi"/>
                <w:sz w:val="28"/>
                <w:szCs w:val="28"/>
              </w:rPr>
              <w:t xml:space="preserve">“Centenario de la Constitución Política de </w:t>
            </w:r>
            <w:r>
              <w:rPr>
                <w:rFonts w:cstheme="minorHAnsi"/>
                <w:sz w:val="28"/>
                <w:szCs w:val="28"/>
              </w:rPr>
              <w:lastRenderedPageBreak/>
              <w:t>los Estados Unidos Mexicanos”</w:t>
            </w:r>
          </w:p>
        </w:tc>
        <w:tc>
          <w:tcPr>
            <w:tcW w:w="2409" w:type="dxa"/>
          </w:tcPr>
          <w:p w:rsidR="00481E44" w:rsidRPr="00A51175" w:rsidRDefault="00481E44" w:rsidP="00386FDD">
            <w:pPr>
              <w:jc w:val="both"/>
              <w:rPr>
                <w:rFonts w:cstheme="minorHAnsi"/>
                <w:sz w:val="28"/>
                <w:szCs w:val="28"/>
              </w:rPr>
            </w:pPr>
            <w:r>
              <w:rPr>
                <w:rFonts w:cstheme="minorHAnsi"/>
                <w:sz w:val="28"/>
                <w:szCs w:val="28"/>
              </w:rPr>
              <w:lastRenderedPageBreak/>
              <w:t>Secretario Técnico</w:t>
            </w:r>
            <w:r w:rsidR="00962D54">
              <w:rPr>
                <w:rFonts w:cstheme="minorHAnsi"/>
                <w:sz w:val="28"/>
                <w:szCs w:val="28"/>
              </w:rPr>
              <w:t xml:space="preserve"> </w:t>
            </w:r>
          </w:p>
        </w:tc>
      </w:tr>
      <w:tr w:rsidR="00F75394" w:rsidRPr="00A51175" w:rsidTr="001F1868">
        <w:tc>
          <w:tcPr>
            <w:tcW w:w="2269" w:type="dxa"/>
          </w:tcPr>
          <w:p w:rsidR="00F75394" w:rsidRPr="001F1868" w:rsidRDefault="00F75394" w:rsidP="00386FDD">
            <w:pPr>
              <w:jc w:val="both"/>
              <w:rPr>
                <w:rFonts w:cstheme="minorHAnsi"/>
                <w:b/>
                <w:sz w:val="28"/>
                <w:szCs w:val="28"/>
              </w:rPr>
            </w:pPr>
            <w:r w:rsidRPr="001F1868">
              <w:rPr>
                <w:rFonts w:cstheme="minorHAnsi"/>
                <w:b/>
                <w:sz w:val="28"/>
                <w:szCs w:val="28"/>
              </w:rPr>
              <w:lastRenderedPageBreak/>
              <w:t>Benjamín Chávez Mendoza</w:t>
            </w:r>
          </w:p>
        </w:tc>
        <w:tc>
          <w:tcPr>
            <w:tcW w:w="2835" w:type="dxa"/>
          </w:tcPr>
          <w:p w:rsidR="00F75394" w:rsidRPr="00A51175" w:rsidRDefault="00F75394" w:rsidP="00386FDD">
            <w:pPr>
              <w:jc w:val="both"/>
              <w:rPr>
                <w:rFonts w:cstheme="minorHAnsi"/>
                <w:sz w:val="28"/>
                <w:szCs w:val="28"/>
              </w:rPr>
            </w:pPr>
            <w:r w:rsidRPr="00165EC3">
              <w:rPr>
                <w:sz w:val="28"/>
                <w:szCs w:val="28"/>
              </w:rPr>
              <w:t xml:space="preserve">Encargado de Deportes, Ecología y </w:t>
            </w:r>
            <w:r w:rsidR="00BE5C22">
              <w:rPr>
                <w:sz w:val="28"/>
                <w:szCs w:val="28"/>
              </w:rPr>
              <w:t>promoción</w:t>
            </w:r>
          </w:p>
        </w:tc>
        <w:tc>
          <w:tcPr>
            <w:tcW w:w="2977" w:type="dxa"/>
          </w:tcPr>
          <w:p w:rsidR="00F75394" w:rsidRPr="00A51175" w:rsidRDefault="00F75394" w:rsidP="00386FDD">
            <w:pPr>
              <w:jc w:val="both"/>
              <w:rPr>
                <w:rFonts w:cstheme="minorHAnsi"/>
                <w:sz w:val="28"/>
                <w:szCs w:val="28"/>
              </w:rPr>
            </w:pPr>
            <w:r>
              <w:rPr>
                <w:rFonts w:cstheme="minorHAnsi"/>
                <w:sz w:val="28"/>
                <w:szCs w:val="28"/>
              </w:rPr>
              <w:t>Regidor de Deportes</w:t>
            </w:r>
          </w:p>
        </w:tc>
        <w:tc>
          <w:tcPr>
            <w:tcW w:w="2409" w:type="dxa"/>
          </w:tcPr>
          <w:p w:rsidR="00F75394" w:rsidRPr="00A51175" w:rsidRDefault="001F1868" w:rsidP="001F1868">
            <w:pPr>
              <w:jc w:val="both"/>
              <w:rPr>
                <w:rFonts w:cstheme="minorHAnsi"/>
                <w:sz w:val="28"/>
                <w:szCs w:val="28"/>
              </w:rPr>
            </w:pPr>
            <w:r>
              <w:rPr>
                <w:rFonts w:cstheme="minorHAnsi"/>
                <w:sz w:val="28"/>
                <w:szCs w:val="28"/>
              </w:rPr>
              <w:t>Comisión de Actividades Cívico- deportivas</w:t>
            </w:r>
          </w:p>
        </w:tc>
      </w:tr>
      <w:tr w:rsidR="00F75394" w:rsidRPr="00A51175" w:rsidTr="001F1868">
        <w:tc>
          <w:tcPr>
            <w:tcW w:w="2269" w:type="dxa"/>
          </w:tcPr>
          <w:p w:rsidR="00F75394" w:rsidRPr="001F1868" w:rsidRDefault="00BE5C22" w:rsidP="00386FDD">
            <w:pPr>
              <w:jc w:val="both"/>
              <w:rPr>
                <w:rFonts w:cstheme="minorHAnsi"/>
                <w:b/>
                <w:sz w:val="28"/>
                <w:szCs w:val="28"/>
              </w:rPr>
            </w:pPr>
            <w:r w:rsidRPr="001F1868">
              <w:rPr>
                <w:rFonts w:cstheme="minorHAnsi"/>
                <w:b/>
                <w:sz w:val="28"/>
                <w:szCs w:val="28"/>
              </w:rPr>
              <w:t>Alma Rosa López Chávez</w:t>
            </w:r>
          </w:p>
        </w:tc>
        <w:tc>
          <w:tcPr>
            <w:tcW w:w="2835" w:type="dxa"/>
          </w:tcPr>
          <w:p w:rsidR="00F75394" w:rsidRPr="00A51175" w:rsidRDefault="00BE5C22" w:rsidP="00386FDD">
            <w:pPr>
              <w:jc w:val="both"/>
              <w:rPr>
                <w:rFonts w:cstheme="minorHAnsi"/>
                <w:sz w:val="28"/>
                <w:szCs w:val="28"/>
              </w:rPr>
            </w:pPr>
            <w:r w:rsidRPr="00165EC3">
              <w:rPr>
                <w:sz w:val="28"/>
                <w:szCs w:val="28"/>
              </w:rPr>
              <w:t xml:space="preserve">Encargado de Educación, </w:t>
            </w:r>
            <w:r>
              <w:rPr>
                <w:sz w:val="28"/>
                <w:szCs w:val="28"/>
              </w:rPr>
              <w:t>salud</w:t>
            </w:r>
            <w:r w:rsidRPr="00165EC3">
              <w:rPr>
                <w:sz w:val="28"/>
                <w:szCs w:val="28"/>
              </w:rPr>
              <w:t xml:space="preserve"> y Cultura, como de su comunidad</w:t>
            </w:r>
          </w:p>
        </w:tc>
        <w:tc>
          <w:tcPr>
            <w:tcW w:w="2977" w:type="dxa"/>
          </w:tcPr>
          <w:p w:rsidR="00F75394" w:rsidRPr="00A51175" w:rsidRDefault="00BE5C22" w:rsidP="00386FDD">
            <w:pPr>
              <w:jc w:val="both"/>
              <w:rPr>
                <w:rFonts w:cstheme="minorHAnsi"/>
                <w:sz w:val="28"/>
                <w:szCs w:val="28"/>
              </w:rPr>
            </w:pPr>
            <w:r>
              <w:rPr>
                <w:rFonts w:cstheme="minorHAnsi"/>
                <w:sz w:val="28"/>
                <w:szCs w:val="28"/>
              </w:rPr>
              <w:t>Regidor de Educación</w:t>
            </w:r>
          </w:p>
        </w:tc>
        <w:tc>
          <w:tcPr>
            <w:tcW w:w="2409" w:type="dxa"/>
          </w:tcPr>
          <w:p w:rsidR="00F75394" w:rsidRPr="00A51175" w:rsidRDefault="00962D54" w:rsidP="00386FDD">
            <w:pPr>
              <w:jc w:val="both"/>
              <w:rPr>
                <w:rFonts w:cstheme="minorHAnsi"/>
                <w:sz w:val="28"/>
                <w:szCs w:val="28"/>
              </w:rPr>
            </w:pPr>
            <w:r>
              <w:rPr>
                <w:rFonts w:cstheme="minorHAnsi"/>
                <w:sz w:val="28"/>
                <w:szCs w:val="28"/>
              </w:rPr>
              <w:t>Comisión de Actividades Culturales</w:t>
            </w:r>
          </w:p>
        </w:tc>
      </w:tr>
      <w:tr w:rsidR="00F75394" w:rsidRPr="00A51175" w:rsidTr="001F1868">
        <w:tc>
          <w:tcPr>
            <w:tcW w:w="2269" w:type="dxa"/>
          </w:tcPr>
          <w:p w:rsidR="00F75394" w:rsidRPr="001F1868" w:rsidRDefault="00BE5C22" w:rsidP="00386FDD">
            <w:pPr>
              <w:jc w:val="both"/>
              <w:rPr>
                <w:rFonts w:cstheme="minorHAnsi"/>
                <w:b/>
                <w:sz w:val="28"/>
                <w:szCs w:val="28"/>
              </w:rPr>
            </w:pPr>
            <w:r w:rsidRPr="001F1868">
              <w:rPr>
                <w:rFonts w:cstheme="minorHAnsi"/>
                <w:b/>
                <w:sz w:val="28"/>
                <w:szCs w:val="28"/>
              </w:rPr>
              <w:t>Erick Anatolio Sandoval Ávila</w:t>
            </w:r>
          </w:p>
        </w:tc>
        <w:tc>
          <w:tcPr>
            <w:tcW w:w="2835" w:type="dxa"/>
          </w:tcPr>
          <w:p w:rsidR="00F75394" w:rsidRPr="00A51175" w:rsidRDefault="00BE5C22" w:rsidP="00386FDD">
            <w:pPr>
              <w:jc w:val="both"/>
              <w:rPr>
                <w:rFonts w:cstheme="minorHAnsi"/>
                <w:sz w:val="28"/>
                <w:szCs w:val="28"/>
              </w:rPr>
            </w:pPr>
            <w:r>
              <w:rPr>
                <w:rFonts w:cstheme="minorHAnsi"/>
                <w:sz w:val="28"/>
                <w:szCs w:val="28"/>
              </w:rPr>
              <w:t>Jefe de Parques y Jardines</w:t>
            </w:r>
          </w:p>
        </w:tc>
        <w:tc>
          <w:tcPr>
            <w:tcW w:w="2977" w:type="dxa"/>
          </w:tcPr>
          <w:p w:rsidR="00F75394" w:rsidRPr="00A51175" w:rsidRDefault="00BE5C22" w:rsidP="00386FDD">
            <w:pPr>
              <w:jc w:val="both"/>
              <w:rPr>
                <w:rFonts w:cstheme="minorHAnsi"/>
                <w:sz w:val="28"/>
                <w:szCs w:val="28"/>
              </w:rPr>
            </w:pPr>
            <w:r>
              <w:rPr>
                <w:rFonts w:cstheme="minorHAnsi"/>
                <w:sz w:val="28"/>
                <w:szCs w:val="28"/>
              </w:rPr>
              <w:t>Titular de la Comisión de Parques y Jardines</w:t>
            </w:r>
          </w:p>
        </w:tc>
        <w:tc>
          <w:tcPr>
            <w:tcW w:w="2409" w:type="dxa"/>
          </w:tcPr>
          <w:p w:rsidR="00962D54" w:rsidRDefault="00962D54" w:rsidP="00962D54">
            <w:pPr>
              <w:jc w:val="both"/>
              <w:rPr>
                <w:rFonts w:cstheme="minorHAnsi"/>
                <w:sz w:val="28"/>
                <w:szCs w:val="28"/>
              </w:rPr>
            </w:pPr>
            <w:r>
              <w:rPr>
                <w:rFonts w:cstheme="minorHAnsi"/>
                <w:sz w:val="28"/>
                <w:szCs w:val="28"/>
              </w:rPr>
              <w:t>Comisión de Planeación Seguimiento y Evaluación</w:t>
            </w:r>
          </w:p>
          <w:p w:rsidR="00F75394" w:rsidRPr="00A51175" w:rsidRDefault="00F75394" w:rsidP="00386FDD">
            <w:pPr>
              <w:jc w:val="both"/>
              <w:rPr>
                <w:rFonts w:cstheme="minorHAnsi"/>
                <w:sz w:val="28"/>
                <w:szCs w:val="28"/>
              </w:rPr>
            </w:pPr>
          </w:p>
        </w:tc>
      </w:tr>
      <w:tr w:rsidR="00F75394" w:rsidRPr="00A51175" w:rsidTr="001F1868">
        <w:tc>
          <w:tcPr>
            <w:tcW w:w="2269" w:type="dxa"/>
          </w:tcPr>
          <w:p w:rsidR="00F75394" w:rsidRPr="001F1868" w:rsidRDefault="00560B01" w:rsidP="00386FDD">
            <w:pPr>
              <w:jc w:val="both"/>
              <w:rPr>
                <w:rFonts w:cstheme="minorHAnsi"/>
                <w:b/>
                <w:sz w:val="28"/>
                <w:szCs w:val="28"/>
              </w:rPr>
            </w:pPr>
            <w:r>
              <w:rPr>
                <w:rFonts w:cstheme="minorHAnsi"/>
                <w:b/>
                <w:sz w:val="28"/>
                <w:szCs w:val="28"/>
              </w:rPr>
              <w:t>Lic. Oscar Rodríguez Sánchez</w:t>
            </w:r>
          </w:p>
        </w:tc>
        <w:tc>
          <w:tcPr>
            <w:tcW w:w="2835" w:type="dxa"/>
          </w:tcPr>
          <w:p w:rsidR="00F75394" w:rsidRPr="00A51175" w:rsidRDefault="00560B01" w:rsidP="00386FDD">
            <w:pPr>
              <w:jc w:val="both"/>
              <w:rPr>
                <w:rFonts w:cstheme="minorHAnsi"/>
                <w:sz w:val="28"/>
                <w:szCs w:val="28"/>
              </w:rPr>
            </w:pPr>
            <w:r>
              <w:rPr>
                <w:rFonts w:cstheme="minorHAnsi"/>
                <w:sz w:val="28"/>
                <w:szCs w:val="28"/>
              </w:rPr>
              <w:t>Director de Planeación En El Ayuntamiento de Santa María del Oro</w:t>
            </w:r>
          </w:p>
        </w:tc>
        <w:tc>
          <w:tcPr>
            <w:tcW w:w="2977" w:type="dxa"/>
          </w:tcPr>
          <w:p w:rsidR="00F75394" w:rsidRPr="00A51175" w:rsidRDefault="00BE5C22" w:rsidP="00386FDD">
            <w:pPr>
              <w:jc w:val="both"/>
              <w:rPr>
                <w:rFonts w:cstheme="minorHAnsi"/>
                <w:sz w:val="28"/>
                <w:szCs w:val="28"/>
              </w:rPr>
            </w:pPr>
            <w:r>
              <w:rPr>
                <w:rFonts w:cstheme="minorHAnsi"/>
                <w:sz w:val="28"/>
                <w:szCs w:val="28"/>
              </w:rPr>
              <w:t xml:space="preserve">Organismo </w:t>
            </w:r>
            <w:r w:rsidR="00180991">
              <w:rPr>
                <w:rFonts w:cstheme="minorHAnsi"/>
                <w:sz w:val="28"/>
                <w:szCs w:val="28"/>
              </w:rPr>
              <w:t>Profesionistas</w:t>
            </w:r>
          </w:p>
        </w:tc>
        <w:tc>
          <w:tcPr>
            <w:tcW w:w="2409" w:type="dxa"/>
          </w:tcPr>
          <w:p w:rsidR="00BE5C22" w:rsidRPr="00A51175" w:rsidRDefault="001F1868" w:rsidP="00962D54">
            <w:pPr>
              <w:jc w:val="both"/>
              <w:rPr>
                <w:rFonts w:cstheme="minorHAnsi"/>
                <w:sz w:val="28"/>
                <w:szCs w:val="28"/>
              </w:rPr>
            </w:pPr>
            <w:r>
              <w:rPr>
                <w:rFonts w:cstheme="minorHAnsi"/>
                <w:sz w:val="28"/>
                <w:szCs w:val="28"/>
              </w:rPr>
              <w:t>Comisión</w:t>
            </w:r>
            <w:r w:rsidR="00962D54">
              <w:rPr>
                <w:rFonts w:cstheme="minorHAnsi"/>
                <w:sz w:val="28"/>
                <w:szCs w:val="28"/>
              </w:rPr>
              <w:t xml:space="preserve"> de Actividades Escolares</w:t>
            </w:r>
          </w:p>
        </w:tc>
      </w:tr>
      <w:tr w:rsidR="00F75394" w:rsidRPr="00A51175" w:rsidTr="001F1868">
        <w:tc>
          <w:tcPr>
            <w:tcW w:w="2269" w:type="dxa"/>
          </w:tcPr>
          <w:p w:rsidR="00F75394" w:rsidRPr="001F1868" w:rsidRDefault="00BE5C22" w:rsidP="00386FDD">
            <w:pPr>
              <w:jc w:val="both"/>
              <w:rPr>
                <w:rFonts w:cstheme="minorHAnsi"/>
                <w:b/>
                <w:sz w:val="28"/>
                <w:szCs w:val="28"/>
              </w:rPr>
            </w:pPr>
            <w:r w:rsidRPr="001F1868">
              <w:rPr>
                <w:rFonts w:cstheme="minorHAnsi"/>
                <w:b/>
                <w:sz w:val="28"/>
                <w:szCs w:val="28"/>
              </w:rPr>
              <w:t>Martha Lorena Contreras Ochoa</w:t>
            </w:r>
          </w:p>
        </w:tc>
        <w:tc>
          <w:tcPr>
            <w:tcW w:w="2835" w:type="dxa"/>
          </w:tcPr>
          <w:p w:rsidR="00F75394" w:rsidRPr="00A51175" w:rsidRDefault="00BE5C22" w:rsidP="00386FDD">
            <w:pPr>
              <w:jc w:val="both"/>
              <w:rPr>
                <w:rFonts w:cstheme="minorHAnsi"/>
                <w:sz w:val="28"/>
                <w:szCs w:val="28"/>
              </w:rPr>
            </w:pPr>
            <w:r>
              <w:rPr>
                <w:rFonts w:cstheme="minorHAnsi"/>
                <w:sz w:val="28"/>
                <w:szCs w:val="28"/>
              </w:rPr>
              <w:t>Director de  el Telebachillerato Comunitario No. 28</w:t>
            </w:r>
          </w:p>
        </w:tc>
        <w:tc>
          <w:tcPr>
            <w:tcW w:w="2977" w:type="dxa"/>
          </w:tcPr>
          <w:p w:rsidR="00F75394" w:rsidRPr="00A51175" w:rsidRDefault="00BE5C22" w:rsidP="00386FDD">
            <w:pPr>
              <w:jc w:val="both"/>
              <w:rPr>
                <w:rFonts w:cstheme="minorHAnsi"/>
                <w:sz w:val="28"/>
                <w:szCs w:val="28"/>
              </w:rPr>
            </w:pPr>
            <w:r>
              <w:rPr>
                <w:rFonts w:cstheme="minorHAnsi"/>
                <w:sz w:val="28"/>
                <w:szCs w:val="28"/>
              </w:rPr>
              <w:t>Organismo Profesionistas</w:t>
            </w:r>
          </w:p>
        </w:tc>
        <w:tc>
          <w:tcPr>
            <w:tcW w:w="2409" w:type="dxa"/>
          </w:tcPr>
          <w:p w:rsidR="00F75394" w:rsidRPr="00A51175" w:rsidRDefault="00962D54" w:rsidP="00386FDD">
            <w:pPr>
              <w:jc w:val="both"/>
              <w:rPr>
                <w:rFonts w:cstheme="minorHAnsi"/>
                <w:sz w:val="28"/>
                <w:szCs w:val="28"/>
              </w:rPr>
            </w:pPr>
            <w:r>
              <w:rPr>
                <w:rFonts w:cstheme="minorHAnsi"/>
                <w:sz w:val="28"/>
                <w:szCs w:val="28"/>
              </w:rPr>
              <w:t>Comisión de Difusión y Logística</w:t>
            </w:r>
          </w:p>
        </w:tc>
      </w:tr>
      <w:tr w:rsidR="00F75394" w:rsidRPr="00A51175" w:rsidTr="001F1868">
        <w:tc>
          <w:tcPr>
            <w:tcW w:w="2269" w:type="dxa"/>
          </w:tcPr>
          <w:p w:rsidR="00F75394" w:rsidRPr="001F1868" w:rsidRDefault="00481E44" w:rsidP="00386FDD">
            <w:pPr>
              <w:jc w:val="both"/>
              <w:rPr>
                <w:rFonts w:cstheme="minorHAnsi"/>
                <w:b/>
                <w:sz w:val="28"/>
                <w:szCs w:val="28"/>
              </w:rPr>
            </w:pPr>
            <w:r w:rsidRPr="001F1868">
              <w:rPr>
                <w:rFonts w:cstheme="minorHAnsi"/>
                <w:b/>
                <w:sz w:val="28"/>
                <w:szCs w:val="28"/>
              </w:rPr>
              <w:t>Vidal Cisneros Figueroa</w:t>
            </w:r>
          </w:p>
        </w:tc>
        <w:tc>
          <w:tcPr>
            <w:tcW w:w="2835" w:type="dxa"/>
          </w:tcPr>
          <w:p w:rsidR="00F75394" w:rsidRPr="00A51175" w:rsidRDefault="00481E44" w:rsidP="00386FDD">
            <w:pPr>
              <w:jc w:val="both"/>
              <w:rPr>
                <w:rFonts w:cstheme="minorHAnsi"/>
                <w:sz w:val="28"/>
                <w:szCs w:val="28"/>
              </w:rPr>
            </w:pPr>
            <w:r>
              <w:rPr>
                <w:rFonts w:cstheme="minorHAnsi"/>
                <w:sz w:val="28"/>
                <w:szCs w:val="28"/>
              </w:rPr>
              <w:t>Presidente de la Asociación Ganadera Local</w:t>
            </w:r>
          </w:p>
        </w:tc>
        <w:tc>
          <w:tcPr>
            <w:tcW w:w="2977" w:type="dxa"/>
          </w:tcPr>
          <w:p w:rsidR="00F75394" w:rsidRPr="00A51175" w:rsidRDefault="00481E44" w:rsidP="00386FDD">
            <w:pPr>
              <w:jc w:val="both"/>
              <w:rPr>
                <w:rFonts w:cstheme="minorHAnsi"/>
                <w:sz w:val="28"/>
                <w:szCs w:val="28"/>
              </w:rPr>
            </w:pPr>
            <w:r>
              <w:rPr>
                <w:rFonts w:cstheme="minorHAnsi"/>
                <w:sz w:val="28"/>
                <w:szCs w:val="28"/>
              </w:rPr>
              <w:t>Organismo de Campesino</w:t>
            </w:r>
          </w:p>
        </w:tc>
        <w:tc>
          <w:tcPr>
            <w:tcW w:w="2409" w:type="dxa"/>
          </w:tcPr>
          <w:p w:rsidR="00F75394" w:rsidRPr="00A51175" w:rsidRDefault="001F1868" w:rsidP="00386FDD">
            <w:pPr>
              <w:jc w:val="both"/>
              <w:rPr>
                <w:rFonts w:cstheme="minorHAnsi"/>
                <w:sz w:val="28"/>
                <w:szCs w:val="28"/>
              </w:rPr>
            </w:pPr>
            <w:r>
              <w:rPr>
                <w:rFonts w:cstheme="minorHAnsi"/>
                <w:sz w:val="28"/>
                <w:szCs w:val="28"/>
              </w:rPr>
              <w:t xml:space="preserve">Comisión de Editorial y Pagina Web </w:t>
            </w:r>
          </w:p>
        </w:tc>
      </w:tr>
      <w:tr w:rsidR="00F75394" w:rsidRPr="00A51175" w:rsidTr="001F1868">
        <w:tc>
          <w:tcPr>
            <w:tcW w:w="2269" w:type="dxa"/>
          </w:tcPr>
          <w:p w:rsidR="00F75394" w:rsidRPr="001F1868" w:rsidRDefault="00481E44" w:rsidP="00386FDD">
            <w:pPr>
              <w:jc w:val="both"/>
              <w:rPr>
                <w:rFonts w:cstheme="minorHAnsi"/>
                <w:b/>
                <w:sz w:val="28"/>
                <w:szCs w:val="28"/>
              </w:rPr>
            </w:pPr>
            <w:r w:rsidRPr="001F1868">
              <w:rPr>
                <w:rFonts w:cstheme="minorHAnsi"/>
                <w:b/>
                <w:sz w:val="28"/>
                <w:szCs w:val="28"/>
              </w:rPr>
              <w:t>Ing. Audon Sanchez Ochoa</w:t>
            </w:r>
          </w:p>
        </w:tc>
        <w:tc>
          <w:tcPr>
            <w:tcW w:w="2835" w:type="dxa"/>
          </w:tcPr>
          <w:p w:rsidR="00F75394" w:rsidRPr="00A51175" w:rsidRDefault="00481E44" w:rsidP="00386FDD">
            <w:pPr>
              <w:jc w:val="both"/>
              <w:rPr>
                <w:rFonts w:cstheme="minorHAnsi"/>
                <w:sz w:val="28"/>
                <w:szCs w:val="28"/>
              </w:rPr>
            </w:pPr>
            <w:r>
              <w:rPr>
                <w:rFonts w:cstheme="minorHAnsi"/>
                <w:sz w:val="28"/>
                <w:szCs w:val="28"/>
              </w:rPr>
              <w:t>Presidente del Organismo de Queso Cotija</w:t>
            </w:r>
          </w:p>
        </w:tc>
        <w:tc>
          <w:tcPr>
            <w:tcW w:w="2977" w:type="dxa"/>
          </w:tcPr>
          <w:p w:rsidR="00F75394" w:rsidRPr="00A51175" w:rsidRDefault="00481E44" w:rsidP="00386FDD">
            <w:pPr>
              <w:jc w:val="both"/>
              <w:rPr>
                <w:rFonts w:cstheme="minorHAnsi"/>
                <w:sz w:val="28"/>
                <w:szCs w:val="28"/>
              </w:rPr>
            </w:pPr>
            <w:r>
              <w:rPr>
                <w:rFonts w:cstheme="minorHAnsi"/>
                <w:sz w:val="28"/>
                <w:szCs w:val="28"/>
              </w:rPr>
              <w:t>Organismo de Campesino</w:t>
            </w:r>
          </w:p>
        </w:tc>
        <w:tc>
          <w:tcPr>
            <w:tcW w:w="2409" w:type="dxa"/>
          </w:tcPr>
          <w:p w:rsidR="00F75394" w:rsidRPr="00A51175" w:rsidRDefault="00962D54" w:rsidP="00386FDD">
            <w:pPr>
              <w:jc w:val="both"/>
              <w:rPr>
                <w:rFonts w:cstheme="minorHAnsi"/>
                <w:sz w:val="28"/>
                <w:szCs w:val="28"/>
              </w:rPr>
            </w:pPr>
            <w:r>
              <w:rPr>
                <w:rFonts w:cstheme="minorHAnsi"/>
                <w:sz w:val="28"/>
                <w:szCs w:val="28"/>
              </w:rPr>
              <w:t>Área de Apoyo</w:t>
            </w:r>
          </w:p>
        </w:tc>
      </w:tr>
      <w:tr w:rsidR="00F75394" w:rsidRPr="00A51175" w:rsidTr="001F1868">
        <w:tc>
          <w:tcPr>
            <w:tcW w:w="2269" w:type="dxa"/>
          </w:tcPr>
          <w:p w:rsidR="00F75394" w:rsidRPr="001F1868" w:rsidRDefault="00481E44" w:rsidP="00386FDD">
            <w:pPr>
              <w:jc w:val="both"/>
              <w:rPr>
                <w:rFonts w:cstheme="minorHAnsi"/>
                <w:b/>
                <w:sz w:val="28"/>
                <w:szCs w:val="28"/>
              </w:rPr>
            </w:pPr>
            <w:r w:rsidRPr="001F1868">
              <w:rPr>
                <w:rFonts w:cstheme="minorHAnsi"/>
                <w:b/>
                <w:sz w:val="28"/>
                <w:szCs w:val="28"/>
              </w:rPr>
              <w:t>Juan Carlos Kishimoto Garcia</w:t>
            </w:r>
          </w:p>
        </w:tc>
        <w:tc>
          <w:tcPr>
            <w:tcW w:w="2835" w:type="dxa"/>
          </w:tcPr>
          <w:p w:rsidR="00F75394" w:rsidRPr="00A51175" w:rsidRDefault="00481E44" w:rsidP="00386FDD">
            <w:pPr>
              <w:jc w:val="both"/>
              <w:rPr>
                <w:rFonts w:cstheme="minorHAnsi"/>
                <w:sz w:val="28"/>
                <w:szCs w:val="28"/>
              </w:rPr>
            </w:pPr>
            <w:r>
              <w:rPr>
                <w:rFonts w:cstheme="minorHAnsi"/>
                <w:sz w:val="28"/>
                <w:szCs w:val="28"/>
              </w:rPr>
              <w:t>Director del Centro de Salud en santa María del Oro</w:t>
            </w:r>
          </w:p>
        </w:tc>
        <w:tc>
          <w:tcPr>
            <w:tcW w:w="2977" w:type="dxa"/>
          </w:tcPr>
          <w:p w:rsidR="00F75394" w:rsidRPr="00A51175" w:rsidRDefault="00481E44" w:rsidP="00386FDD">
            <w:pPr>
              <w:jc w:val="both"/>
              <w:rPr>
                <w:rFonts w:cstheme="minorHAnsi"/>
                <w:sz w:val="28"/>
                <w:szCs w:val="28"/>
              </w:rPr>
            </w:pPr>
            <w:r>
              <w:rPr>
                <w:rFonts w:cstheme="minorHAnsi"/>
                <w:sz w:val="28"/>
                <w:szCs w:val="28"/>
              </w:rPr>
              <w:t>Organismos Profesionistas</w:t>
            </w:r>
          </w:p>
        </w:tc>
        <w:tc>
          <w:tcPr>
            <w:tcW w:w="2409" w:type="dxa"/>
          </w:tcPr>
          <w:p w:rsidR="00F75394" w:rsidRPr="00A51175" w:rsidRDefault="001F1868" w:rsidP="00386FDD">
            <w:pPr>
              <w:jc w:val="both"/>
              <w:rPr>
                <w:rFonts w:cstheme="minorHAnsi"/>
                <w:sz w:val="28"/>
                <w:szCs w:val="28"/>
              </w:rPr>
            </w:pPr>
            <w:r>
              <w:rPr>
                <w:rFonts w:cstheme="minorHAnsi"/>
                <w:sz w:val="28"/>
                <w:szCs w:val="28"/>
              </w:rPr>
              <w:t>Comisión de Actividades Académicas,</w:t>
            </w:r>
          </w:p>
        </w:tc>
      </w:tr>
    </w:tbl>
    <w:p w:rsidR="001F1868" w:rsidRDefault="001F1868" w:rsidP="007267A4">
      <w:pPr>
        <w:tabs>
          <w:tab w:val="left" w:pos="-720"/>
        </w:tabs>
        <w:suppressAutoHyphens/>
        <w:spacing w:after="0" w:line="240" w:lineRule="auto"/>
        <w:jc w:val="both"/>
        <w:rPr>
          <w:rFonts w:cstheme="minorHAnsi"/>
          <w:spacing w:val="-3"/>
          <w:sz w:val="28"/>
          <w:szCs w:val="28"/>
        </w:rPr>
      </w:pPr>
    </w:p>
    <w:p w:rsidR="001F1868" w:rsidRDefault="001F1868" w:rsidP="007267A4">
      <w:pPr>
        <w:tabs>
          <w:tab w:val="left" w:pos="-720"/>
        </w:tabs>
        <w:suppressAutoHyphens/>
        <w:spacing w:after="0" w:line="240" w:lineRule="auto"/>
        <w:jc w:val="both"/>
        <w:rPr>
          <w:rFonts w:cstheme="minorHAnsi"/>
          <w:spacing w:val="-3"/>
          <w:sz w:val="28"/>
          <w:szCs w:val="28"/>
        </w:rPr>
      </w:pPr>
    </w:p>
    <w:p w:rsidR="007267A4" w:rsidRPr="00A51175" w:rsidRDefault="007267A4" w:rsidP="007267A4">
      <w:pPr>
        <w:tabs>
          <w:tab w:val="left" w:pos="-720"/>
        </w:tabs>
        <w:suppressAutoHyphens/>
        <w:spacing w:after="0" w:line="240" w:lineRule="auto"/>
        <w:jc w:val="both"/>
        <w:rPr>
          <w:rFonts w:cstheme="minorHAnsi"/>
          <w:spacing w:val="-3"/>
          <w:sz w:val="28"/>
          <w:szCs w:val="28"/>
        </w:rPr>
      </w:pPr>
      <w:r w:rsidRPr="00A51175">
        <w:rPr>
          <w:rFonts w:cstheme="minorHAnsi"/>
          <w:spacing w:val="-3"/>
          <w:sz w:val="28"/>
          <w:szCs w:val="28"/>
        </w:rPr>
        <w:t>Acto seguido el Presidente Municipal interpela a los integrantes del Comité:</w:t>
      </w:r>
    </w:p>
    <w:p w:rsidR="007267A4" w:rsidRPr="00A51175" w:rsidRDefault="007267A4" w:rsidP="007267A4">
      <w:pPr>
        <w:tabs>
          <w:tab w:val="left" w:pos="-720"/>
        </w:tabs>
        <w:suppressAutoHyphens/>
        <w:spacing w:after="0" w:line="240" w:lineRule="auto"/>
        <w:jc w:val="both"/>
        <w:rPr>
          <w:rFonts w:cstheme="minorHAnsi"/>
          <w:spacing w:val="-3"/>
          <w:sz w:val="28"/>
          <w:szCs w:val="28"/>
        </w:rPr>
      </w:pPr>
    </w:p>
    <w:p w:rsidR="007267A4" w:rsidRPr="00A51175" w:rsidRDefault="007267A4" w:rsidP="007267A4">
      <w:pPr>
        <w:tabs>
          <w:tab w:val="left" w:pos="-720"/>
        </w:tabs>
        <w:suppressAutoHyphens/>
        <w:spacing w:after="0" w:line="240" w:lineRule="auto"/>
        <w:jc w:val="both"/>
        <w:rPr>
          <w:rFonts w:cstheme="minorHAnsi"/>
          <w:spacing w:val="-3"/>
          <w:sz w:val="28"/>
          <w:szCs w:val="28"/>
        </w:rPr>
      </w:pPr>
      <w:r w:rsidRPr="00A51175">
        <w:rPr>
          <w:rFonts w:cstheme="minorHAnsi"/>
          <w:spacing w:val="-3"/>
          <w:sz w:val="28"/>
          <w:szCs w:val="28"/>
        </w:rPr>
        <w:t>¿Protesta usted desempeñar leal y patrióticamente el cargo de (el que se confiera al interesado) que se le confirió, guardar y hacer guardar la Constitución Política de los Estados Unidos Mexicanos, la Particular del Estado y las leyes que de ella emanen, mirando en todo por el bien y prosperidad de la Nación y del Estado?</w:t>
      </w:r>
    </w:p>
    <w:p w:rsidR="007267A4" w:rsidRPr="00A51175" w:rsidRDefault="007267A4" w:rsidP="007267A4">
      <w:pPr>
        <w:tabs>
          <w:tab w:val="left" w:pos="-720"/>
        </w:tabs>
        <w:suppressAutoHyphens/>
        <w:spacing w:after="0" w:line="240" w:lineRule="auto"/>
        <w:jc w:val="both"/>
        <w:rPr>
          <w:rFonts w:cstheme="minorHAnsi"/>
          <w:spacing w:val="-3"/>
          <w:sz w:val="28"/>
          <w:szCs w:val="28"/>
        </w:rPr>
      </w:pPr>
    </w:p>
    <w:p w:rsidR="007267A4" w:rsidRPr="00A51175" w:rsidRDefault="007267A4" w:rsidP="007267A4">
      <w:pPr>
        <w:tabs>
          <w:tab w:val="left" w:pos="-720"/>
        </w:tabs>
        <w:suppressAutoHyphens/>
        <w:spacing w:after="0" w:line="240" w:lineRule="auto"/>
        <w:jc w:val="both"/>
        <w:rPr>
          <w:rFonts w:cstheme="minorHAnsi"/>
          <w:spacing w:val="-3"/>
          <w:sz w:val="28"/>
          <w:szCs w:val="28"/>
        </w:rPr>
      </w:pPr>
      <w:r w:rsidRPr="00A51175">
        <w:rPr>
          <w:rFonts w:cstheme="minorHAnsi"/>
          <w:spacing w:val="-3"/>
          <w:sz w:val="28"/>
          <w:szCs w:val="28"/>
        </w:rPr>
        <w:t>A lo que los interpelados respondieron</w:t>
      </w:r>
    </w:p>
    <w:p w:rsidR="007267A4" w:rsidRPr="00A51175" w:rsidRDefault="007267A4" w:rsidP="007267A4">
      <w:pPr>
        <w:tabs>
          <w:tab w:val="left" w:pos="-720"/>
        </w:tabs>
        <w:suppressAutoHyphens/>
        <w:spacing w:after="0" w:line="240" w:lineRule="auto"/>
        <w:jc w:val="both"/>
        <w:rPr>
          <w:rFonts w:cstheme="minorHAnsi"/>
          <w:b/>
          <w:spacing w:val="-3"/>
          <w:sz w:val="28"/>
          <w:szCs w:val="28"/>
        </w:rPr>
      </w:pPr>
      <w:r w:rsidRPr="00A51175">
        <w:rPr>
          <w:rFonts w:cstheme="minorHAnsi"/>
          <w:b/>
          <w:spacing w:val="-3"/>
          <w:sz w:val="28"/>
          <w:szCs w:val="28"/>
        </w:rPr>
        <w:t>"Sí protesto"</w:t>
      </w:r>
    </w:p>
    <w:p w:rsidR="007267A4" w:rsidRPr="00A51175" w:rsidRDefault="007267A4" w:rsidP="007267A4">
      <w:pPr>
        <w:tabs>
          <w:tab w:val="left" w:pos="-720"/>
        </w:tabs>
        <w:suppressAutoHyphens/>
        <w:spacing w:after="0" w:line="240" w:lineRule="auto"/>
        <w:jc w:val="both"/>
        <w:rPr>
          <w:rFonts w:cstheme="minorHAnsi"/>
          <w:spacing w:val="-3"/>
          <w:sz w:val="28"/>
          <w:szCs w:val="28"/>
        </w:rPr>
      </w:pPr>
    </w:p>
    <w:p w:rsidR="007267A4" w:rsidRPr="00A51175" w:rsidRDefault="007267A4" w:rsidP="007267A4">
      <w:pPr>
        <w:tabs>
          <w:tab w:val="left" w:pos="-720"/>
        </w:tabs>
        <w:suppressAutoHyphens/>
        <w:spacing w:after="0" w:line="240" w:lineRule="auto"/>
        <w:jc w:val="both"/>
        <w:rPr>
          <w:rFonts w:cstheme="minorHAnsi"/>
          <w:spacing w:val="-3"/>
          <w:sz w:val="28"/>
          <w:szCs w:val="28"/>
        </w:rPr>
      </w:pPr>
      <w:r w:rsidRPr="00A51175">
        <w:rPr>
          <w:rFonts w:cstheme="minorHAnsi"/>
          <w:spacing w:val="-3"/>
          <w:sz w:val="28"/>
          <w:szCs w:val="28"/>
        </w:rPr>
        <w:t>Añadiendo el Presidente Municipal</w:t>
      </w:r>
    </w:p>
    <w:p w:rsidR="007267A4" w:rsidRPr="00A51175" w:rsidRDefault="007267A4" w:rsidP="007267A4">
      <w:pPr>
        <w:tabs>
          <w:tab w:val="left" w:pos="-720"/>
        </w:tabs>
        <w:suppressAutoHyphens/>
        <w:spacing w:after="0" w:line="240" w:lineRule="auto"/>
        <w:jc w:val="both"/>
        <w:rPr>
          <w:rFonts w:cstheme="minorHAnsi"/>
          <w:spacing w:val="-3"/>
          <w:sz w:val="28"/>
          <w:szCs w:val="28"/>
        </w:rPr>
      </w:pPr>
      <w:r w:rsidRPr="00A51175">
        <w:rPr>
          <w:rFonts w:cstheme="minorHAnsi"/>
          <w:spacing w:val="-3"/>
          <w:sz w:val="28"/>
          <w:szCs w:val="28"/>
        </w:rPr>
        <w:t>"Si no lo hiciere así que la Nación y el Estado se lo demanden".</w:t>
      </w:r>
    </w:p>
    <w:p w:rsidR="007267A4" w:rsidRPr="00A51175" w:rsidRDefault="007267A4" w:rsidP="00386FDD">
      <w:pPr>
        <w:jc w:val="both"/>
        <w:rPr>
          <w:rFonts w:cstheme="minorHAnsi"/>
          <w:sz w:val="28"/>
          <w:szCs w:val="28"/>
        </w:rPr>
      </w:pPr>
    </w:p>
    <w:p w:rsidR="00A51175" w:rsidRPr="00A51175" w:rsidRDefault="00386FDD" w:rsidP="00A51175">
      <w:pPr>
        <w:jc w:val="both"/>
        <w:rPr>
          <w:rFonts w:cstheme="minorHAnsi"/>
          <w:sz w:val="28"/>
          <w:szCs w:val="28"/>
        </w:rPr>
      </w:pPr>
      <w:r w:rsidRPr="00A51175">
        <w:rPr>
          <w:rFonts w:cstheme="minorHAnsi"/>
          <w:sz w:val="28"/>
          <w:szCs w:val="28"/>
        </w:rPr>
        <w:t>Habiendo agotado el orden del día y no habiendo más asuntos que tratar, se da por concluida la prese</w:t>
      </w:r>
      <w:r w:rsidR="000712F1" w:rsidRPr="00A51175">
        <w:rPr>
          <w:rFonts w:cstheme="minorHAnsi"/>
          <w:sz w:val="28"/>
          <w:szCs w:val="28"/>
        </w:rPr>
        <w:t>nte sesión del Ayuntamiento de Santa María del Oro, Jalisco</w:t>
      </w:r>
      <w:r w:rsidR="009D7841">
        <w:rPr>
          <w:rFonts w:cstheme="minorHAnsi"/>
          <w:sz w:val="28"/>
          <w:szCs w:val="28"/>
        </w:rPr>
        <w:t xml:space="preserve">, a las 10:12am diez doce </w:t>
      </w:r>
      <w:r w:rsidR="000712F1" w:rsidRPr="00A51175">
        <w:rPr>
          <w:rFonts w:cstheme="minorHAnsi"/>
          <w:sz w:val="28"/>
          <w:szCs w:val="28"/>
        </w:rPr>
        <w:t xml:space="preserve"> a los días </w:t>
      </w:r>
      <w:r w:rsidR="009D7841">
        <w:rPr>
          <w:rFonts w:cstheme="minorHAnsi"/>
          <w:sz w:val="28"/>
          <w:szCs w:val="28"/>
        </w:rPr>
        <w:t>21</w:t>
      </w:r>
      <w:r w:rsidR="007267A4" w:rsidRPr="00A51175">
        <w:rPr>
          <w:rFonts w:cstheme="minorHAnsi"/>
          <w:sz w:val="28"/>
          <w:szCs w:val="28"/>
        </w:rPr>
        <w:t xml:space="preserve"> de </w:t>
      </w:r>
      <w:r w:rsidR="000712F1" w:rsidRPr="00A51175">
        <w:rPr>
          <w:rFonts w:cstheme="minorHAnsi"/>
          <w:sz w:val="28"/>
          <w:szCs w:val="28"/>
        </w:rPr>
        <w:t>Octubre</w:t>
      </w:r>
      <w:r w:rsidRPr="00A51175">
        <w:rPr>
          <w:rFonts w:cstheme="minorHAnsi"/>
          <w:sz w:val="28"/>
          <w:szCs w:val="28"/>
        </w:rPr>
        <w:t xml:space="preserve"> del 2016, agradeciendo la presencia de las personas que nos acompañaron.</w:t>
      </w:r>
    </w:p>
    <w:p w:rsidR="00A51175" w:rsidRDefault="00A51175" w:rsidP="00A51175">
      <w:pPr>
        <w:spacing w:after="0"/>
        <w:jc w:val="both"/>
        <w:rPr>
          <w:b/>
          <w:sz w:val="28"/>
          <w:szCs w:val="28"/>
        </w:rPr>
      </w:pPr>
      <w:r>
        <w:rPr>
          <w:sz w:val="28"/>
          <w:szCs w:val="28"/>
        </w:rPr>
        <w:lastRenderedPageBreak/>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Pr>
          <w:sz w:val="28"/>
          <w:szCs w:val="28"/>
        </w:rPr>
        <w:t xml:space="preserve"> </w:t>
      </w:r>
      <w:r>
        <w:rPr>
          <w:b/>
          <w:sz w:val="28"/>
          <w:szCs w:val="28"/>
        </w:rPr>
        <w:t>--------------------------------------------------------------------</w:t>
      </w:r>
    </w:p>
    <w:p w:rsidR="00A51175" w:rsidRDefault="00A51175" w:rsidP="00A51175">
      <w:pPr>
        <w:spacing w:after="0"/>
        <w:jc w:val="both"/>
        <w:rPr>
          <w:sz w:val="28"/>
          <w:szCs w:val="28"/>
        </w:rPr>
      </w:pPr>
      <w:r>
        <w:rPr>
          <w:sz w:val="28"/>
          <w:szCs w:val="28"/>
        </w:rPr>
        <w:t>---</w:t>
      </w:r>
      <w:r>
        <w:rPr>
          <w:b/>
          <w:sz w:val="36"/>
          <w:szCs w:val="36"/>
        </w:rPr>
        <w:t>H. Ayuntamiento de Santa María del Oro, Jalisco</w:t>
      </w:r>
      <w:r>
        <w:rPr>
          <w:sz w:val="28"/>
          <w:szCs w:val="28"/>
        </w:rPr>
        <w:t>.---</w:t>
      </w:r>
    </w:p>
    <w:p w:rsidR="00A51175" w:rsidRDefault="00A51175" w:rsidP="00A51175">
      <w:pPr>
        <w:tabs>
          <w:tab w:val="left" w:pos="8700"/>
        </w:tabs>
        <w:ind w:right="-700"/>
        <w:jc w:val="center"/>
        <w:rPr>
          <w:sz w:val="26"/>
          <w:szCs w:val="26"/>
        </w:rPr>
      </w:pPr>
    </w:p>
    <w:p w:rsidR="00A51175" w:rsidRDefault="00A51175" w:rsidP="00A51175">
      <w:pPr>
        <w:spacing w:after="0"/>
        <w:jc w:val="center"/>
        <w:rPr>
          <w:b/>
        </w:rPr>
      </w:pPr>
      <w:r>
        <w:rPr>
          <w:b/>
        </w:rPr>
        <w:t>---------------------------------------------</w:t>
      </w:r>
    </w:p>
    <w:p w:rsidR="00A51175" w:rsidRDefault="00A51175" w:rsidP="00A51175">
      <w:pPr>
        <w:spacing w:after="0"/>
        <w:jc w:val="center"/>
        <w:rPr>
          <w:b/>
          <w:sz w:val="24"/>
          <w:szCs w:val="24"/>
        </w:rPr>
      </w:pPr>
      <w:r>
        <w:rPr>
          <w:b/>
          <w:sz w:val="20"/>
          <w:szCs w:val="20"/>
        </w:rPr>
        <w:t>C</w:t>
      </w:r>
      <w:r>
        <w:rPr>
          <w:b/>
          <w:sz w:val="24"/>
          <w:szCs w:val="24"/>
        </w:rPr>
        <w:t>. Eleazar Medina Chávez</w:t>
      </w:r>
    </w:p>
    <w:p w:rsidR="00A51175" w:rsidRDefault="00A51175" w:rsidP="00A51175">
      <w:pPr>
        <w:spacing w:after="0"/>
        <w:jc w:val="center"/>
        <w:rPr>
          <w:b/>
          <w:sz w:val="24"/>
          <w:szCs w:val="24"/>
        </w:rPr>
      </w:pPr>
      <w:r>
        <w:rPr>
          <w:b/>
          <w:sz w:val="24"/>
          <w:szCs w:val="24"/>
        </w:rPr>
        <w:t>Presidente Municipal</w:t>
      </w:r>
    </w:p>
    <w:p w:rsidR="00A51175" w:rsidRDefault="00A51175" w:rsidP="00A51175">
      <w:pPr>
        <w:spacing w:after="0"/>
        <w:jc w:val="center"/>
        <w:rPr>
          <w:sz w:val="24"/>
          <w:szCs w:val="24"/>
        </w:rPr>
      </w:pPr>
    </w:p>
    <w:p w:rsidR="00A51175" w:rsidRDefault="00A51175" w:rsidP="00A51175">
      <w:pPr>
        <w:spacing w:after="0"/>
        <w:rPr>
          <w:sz w:val="24"/>
          <w:szCs w:val="24"/>
        </w:rPr>
      </w:pPr>
    </w:p>
    <w:p w:rsidR="00A51175" w:rsidRDefault="00A51175" w:rsidP="00A51175">
      <w:pPr>
        <w:spacing w:after="0"/>
        <w:jc w:val="center"/>
        <w:rPr>
          <w:b/>
          <w:sz w:val="24"/>
          <w:szCs w:val="24"/>
        </w:rPr>
      </w:pPr>
      <w:r>
        <w:rPr>
          <w:b/>
          <w:sz w:val="24"/>
          <w:szCs w:val="24"/>
        </w:rPr>
        <w:t>-------------------------------------------------</w:t>
      </w:r>
      <w:r>
        <w:rPr>
          <w:b/>
          <w:sz w:val="24"/>
          <w:szCs w:val="24"/>
        </w:rPr>
        <w:tab/>
        <w:t xml:space="preserve">               ---------------------------------------------</w:t>
      </w:r>
    </w:p>
    <w:p w:rsidR="00A51175" w:rsidRDefault="00A51175" w:rsidP="00A51175">
      <w:pPr>
        <w:spacing w:after="0"/>
        <w:jc w:val="center"/>
        <w:rPr>
          <w:b/>
          <w:sz w:val="24"/>
          <w:szCs w:val="24"/>
        </w:rPr>
      </w:pPr>
      <w:r>
        <w:rPr>
          <w:b/>
          <w:sz w:val="24"/>
          <w:szCs w:val="24"/>
        </w:rPr>
        <w:t>C. Angelica María Barajas Vaca                     C. Leonel González Barajas</w:t>
      </w:r>
    </w:p>
    <w:p w:rsidR="00A51175" w:rsidRDefault="00A51175" w:rsidP="00A51175">
      <w:pPr>
        <w:spacing w:after="0"/>
        <w:jc w:val="center"/>
        <w:rPr>
          <w:b/>
          <w:sz w:val="24"/>
          <w:szCs w:val="24"/>
        </w:rPr>
      </w:pPr>
      <w:r>
        <w:rPr>
          <w:b/>
          <w:sz w:val="24"/>
          <w:szCs w:val="24"/>
        </w:rPr>
        <w:t>Regidor                                                                  Regidor.</w:t>
      </w:r>
    </w:p>
    <w:p w:rsidR="00A51175" w:rsidRDefault="00A51175" w:rsidP="00A51175">
      <w:pPr>
        <w:jc w:val="both"/>
        <w:rPr>
          <w:b/>
          <w:sz w:val="24"/>
          <w:szCs w:val="24"/>
        </w:rPr>
      </w:pPr>
    </w:p>
    <w:p w:rsidR="00A51175" w:rsidRDefault="00A51175" w:rsidP="00A51175">
      <w:pPr>
        <w:jc w:val="center"/>
        <w:rPr>
          <w:b/>
          <w:sz w:val="24"/>
          <w:szCs w:val="24"/>
        </w:rPr>
      </w:pPr>
    </w:p>
    <w:p w:rsidR="00A51175" w:rsidRDefault="00A51175" w:rsidP="00A51175">
      <w:pPr>
        <w:spacing w:after="0"/>
        <w:jc w:val="center"/>
        <w:rPr>
          <w:b/>
          <w:sz w:val="24"/>
          <w:szCs w:val="24"/>
        </w:rPr>
      </w:pPr>
      <w:r>
        <w:rPr>
          <w:b/>
          <w:sz w:val="24"/>
          <w:szCs w:val="24"/>
        </w:rPr>
        <w:t xml:space="preserve">-----------------------------------------------                       </w:t>
      </w:r>
      <w:r>
        <w:rPr>
          <w:b/>
          <w:sz w:val="24"/>
          <w:szCs w:val="24"/>
        </w:rPr>
        <w:tab/>
        <w:t>-----------------------------------------</w:t>
      </w:r>
    </w:p>
    <w:p w:rsidR="00A51175" w:rsidRDefault="00A51175" w:rsidP="00A51175">
      <w:pPr>
        <w:spacing w:after="0"/>
        <w:jc w:val="center"/>
        <w:rPr>
          <w:b/>
          <w:sz w:val="24"/>
          <w:szCs w:val="24"/>
        </w:rPr>
      </w:pPr>
      <w:r>
        <w:rPr>
          <w:b/>
          <w:sz w:val="24"/>
          <w:szCs w:val="24"/>
        </w:rPr>
        <w:t xml:space="preserve">              C. Alma Rosa López Chávez        </w:t>
      </w:r>
      <w:r>
        <w:rPr>
          <w:b/>
          <w:sz w:val="24"/>
          <w:szCs w:val="24"/>
        </w:rPr>
        <w:tab/>
        <w:t xml:space="preserve">                      C. Benjamín Chávez Mendoza</w:t>
      </w:r>
    </w:p>
    <w:p w:rsidR="00A51175" w:rsidRDefault="00A51175" w:rsidP="00A51175">
      <w:pPr>
        <w:spacing w:after="0"/>
        <w:rPr>
          <w:b/>
          <w:sz w:val="24"/>
          <w:szCs w:val="24"/>
        </w:rPr>
      </w:pPr>
      <w:r>
        <w:rPr>
          <w:b/>
          <w:sz w:val="24"/>
          <w:szCs w:val="24"/>
        </w:rPr>
        <w:t xml:space="preserve">                                     Regidor </w:t>
      </w:r>
      <w:r>
        <w:rPr>
          <w:b/>
          <w:sz w:val="24"/>
          <w:szCs w:val="24"/>
        </w:rPr>
        <w:tab/>
        <w:t xml:space="preserve">                                                                            Regidor</w:t>
      </w:r>
    </w:p>
    <w:p w:rsidR="00A51175" w:rsidRDefault="00A51175" w:rsidP="00A51175">
      <w:pPr>
        <w:jc w:val="center"/>
        <w:rPr>
          <w:b/>
          <w:sz w:val="24"/>
          <w:szCs w:val="24"/>
        </w:rPr>
      </w:pPr>
    </w:p>
    <w:p w:rsidR="00A51175" w:rsidRDefault="00A51175" w:rsidP="00A51175">
      <w:pPr>
        <w:ind w:left="-144"/>
        <w:jc w:val="center"/>
        <w:rPr>
          <w:b/>
          <w:sz w:val="24"/>
          <w:szCs w:val="24"/>
        </w:rPr>
      </w:pPr>
    </w:p>
    <w:p w:rsidR="00A51175" w:rsidRDefault="00A51175" w:rsidP="00A51175">
      <w:pPr>
        <w:spacing w:after="0"/>
        <w:jc w:val="center"/>
        <w:rPr>
          <w:b/>
          <w:sz w:val="24"/>
          <w:szCs w:val="24"/>
        </w:rPr>
      </w:pPr>
      <w:r>
        <w:rPr>
          <w:b/>
          <w:sz w:val="24"/>
          <w:szCs w:val="24"/>
        </w:rPr>
        <w:t>----------------------------------------</w:t>
      </w:r>
      <w:r>
        <w:rPr>
          <w:b/>
          <w:sz w:val="24"/>
          <w:szCs w:val="24"/>
        </w:rPr>
        <w:tab/>
        <w:t xml:space="preserve">                                    -----------------------------------------</w:t>
      </w:r>
    </w:p>
    <w:p w:rsidR="00A51175" w:rsidRDefault="00A51175" w:rsidP="00A51175">
      <w:pPr>
        <w:spacing w:after="0"/>
        <w:jc w:val="center"/>
        <w:rPr>
          <w:b/>
          <w:sz w:val="24"/>
          <w:szCs w:val="24"/>
        </w:rPr>
      </w:pPr>
      <w:r>
        <w:rPr>
          <w:b/>
          <w:sz w:val="24"/>
          <w:szCs w:val="24"/>
        </w:rPr>
        <w:t>C.    Mayra Adelaida Chávez Chávez                     C. Israel Sandoval Rodríguez</w:t>
      </w:r>
    </w:p>
    <w:p w:rsidR="00A51175" w:rsidRDefault="00A51175" w:rsidP="00A51175">
      <w:pPr>
        <w:spacing w:after="0"/>
        <w:jc w:val="center"/>
        <w:rPr>
          <w:b/>
          <w:sz w:val="24"/>
          <w:szCs w:val="24"/>
        </w:rPr>
      </w:pPr>
      <w:r>
        <w:rPr>
          <w:b/>
          <w:sz w:val="24"/>
          <w:szCs w:val="24"/>
        </w:rPr>
        <w:t xml:space="preserve">          Regidor                                                                         Regidor</w:t>
      </w:r>
    </w:p>
    <w:p w:rsidR="00A51175" w:rsidRDefault="00A51175" w:rsidP="00A51175">
      <w:pPr>
        <w:spacing w:after="0"/>
        <w:rPr>
          <w:b/>
          <w:sz w:val="24"/>
          <w:szCs w:val="24"/>
        </w:rPr>
      </w:pPr>
    </w:p>
    <w:p w:rsidR="00A51175" w:rsidRDefault="00A51175" w:rsidP="00A51175">
      <w:pPr>
        <w:spacing w:after="0"/>
        <w:jc w:val="center"/>
        <w:rPr>
          <w:b/>
          <w:sz w:val="24"/>
          <w:szCs w:val="24"/>
        </w:rPr>
      </w:pPr>
    </w:p>
    <w:p w:rsidR="00A51175" w:rsidRDefault="00A51175" w:rsidP="00A51175">
      <w:pPr>
        <w:spacing w:after="0"/>
        <w:jc w:val="center"/>
        <w:rPr>
          <w:b/>
          <w:sz w:val="24"/>
          <w:szCs w:val="24"/>
        </w:rPr>
      </w:pPr>
      <w:r>
        <w:rPr>
          <w:b/>
          <w:sz w:val="24"/>
          <w:szCs w:val="24"/>
        </w:rPr>
        <w:t>-------------------------------------------</w:t>
      </w:r>
    </w:p>
    <w:p w:rsidR="00A51175" w:rsidRDefault="00A51175" w:rsidP="00A51175">
      <w:pPr>
        <w:spacing w:after="0"/>
        <w:rPr>
          <w:b/>
          <w:sz w:val="24"/>
          <w:szCs w:val="24"/>
        </w:rPr>
      </w:pPr>
      <w:r>
        <w:rPr>
          <w:b/>
          <w:sz w:val="24"/>
          <w:szCs w:val="24"/>
        </w:rPr>
        <w:t xml:space="preserve">                                                     C. J. Joaquín Cisneros Carranza</w:t>
      </w:r>
      <w:r>
        <w:rPr>
          <w:b/>
          <w:sz w:val="24"/>
          <w:szCs w:val="24"/>
        </w:rPr>
        <w:tab/>
      </w:r>
    </w:p>
    <w:p w:rsidR="00A51175" w:rsidRDefault="00A51175" w:rsidP="00A51175">
      <w:pPr>
        <w:spacing w:after="0"/>
        <w:rPr>
          <w:b/>
          <w:sz w:val="24"/>
          <w:szCs w:val="24"/>
        </w:rPr>
      </w:pPr>
      <w:r>
        <w:rPr>
          <w:b/>
          <w:sz w:val="24"/>
          <w:szCs w:val="24"/>
        </w:rPr>
        <w:t xml:space="preserve">                                                                                  Regidor</w:t>
      </w:r>
    </w:p>
    <w:p w:rsidR="00A51175" w:rsidRDefault="00A51175" w:rsidP="00A51175">
      <w:pPr>
        <w:spacing w:after="0"/>
        <w:rPr>
          <w:b/>
          <w:sz w:val="24"/>
          <w:szCs w:val="24"/>
        </w:rPr>
      </w:pPr>
    </w:p>
    <w:p w:rsidR="00A51175" w:rsidRDefault="00A51175" w:rsidP="00A51175">
      <w:pPr>
        <w:spacing w:after="0"/>
        <w:jc w:val="center"/>
        <w:rPr>
          <w:b/>
          <w:sz w:val="24"/>
          <w:szCs w:val="24"/>
        </w:rPr>
      </w:pPr>
    </w:p>
    <w:p w:rsidR="00A51175" w:rsidRDefault="00A51175" w:rsidP="00A51175">
      <w:pPr>
        <w:spacing w:after="0"/>
        <w:jc w:val="center"/>
        <w:rPr>
          <w:b/>
          <w:sz w:val="24"/>
          <w:szCs w:val="24"/>
        </w:rPr>
      </w:pPr>
    </w:p>
    <w:p w:rsidR="00A51175" w:rsidRDefault="00A51175" w:rsidP="00A51175">
      <w:pPr>
        <w:spacing w:after="0"/>
        <w:jc w:val="center"/>
        <w:rPr>
          <w:b/>
          <w:sz w:val="24"/>
          <w:szCs w:val="24"/>
        </w:rPr>
      </w:pPr>
      <w:r>
        <w:rPr>
          <w:b/>
          <w:sz w:val="24"/>
          <w:szCs w:val="24"/>
        </w:rPr>
        <w:t>---------------------------------------------</w:t>
      </w:r>
      <w:r>
        <w:rPr>
          <w:b/>
          <w:sz w:val="24"/>
          <w:szCs w:val="24"/>
        </w:rPr>
        <w:tab/>
        <w:t xml:space="preserve">                           -----------------------------------------</w:t>
      </w:r>
    </w:p>
    <w:p w:rsidR="00A51175" w:rsidRDefault="00A51175" w:rsidP="00A51175">
      <w:pPr>
        <w:tabs>
          <w:tab w:val="left" w:pos="5100"/>
        </w:tabs>
        <w:spacing w:after="0"/>
        <w:rPr>
          <w:b/>
          <w:sz w:val="24"/>
          <w:szCs w:val="24"/>
        </w:rPr>
      </w:pPr>
      <w:r>
        <w:rPr>
          <w:b/>
          <w:sz w:val="24"/>
          <w:szCs w:val="24"/>
        </w:rPr>
        <w:t>C. María Del Consuelo Valencia García</w:t>
      </w:r>
      <w:r>
        <w:rPr>
          <w:b/>
          <w:sz w:val="24"/>
          <w:szCs w:val="24"/>
        </w:rPr>
        <w:tab/>
        <w:t>C. Gerónimo López Jiménez</w:t>
      </w:r>
    </w:p>
    <w:p w:rsidR="00A51175" w:rsidRDefault="00A51175" w:rsidP="00A51175">
      <w:pPr>
        <w:spacing w:after="0"/>
        <w:jc w:val="center"/>
        <w:rPr>
          <w:b/>
          <w:sz w:val="24"/>
          <w:szCs w:val="24"/>
        </w:rPr>
      </w:pPr>
      <w:r>
        <w:rPr>
          <w:b/>
          <w:sz w:val="24"/>
          <w:szCs w:val="24"/>
        </w:rPr>
        <w:t>Regidor</w:t>
      </w:r>
      <w:r>
        <w:rPr>
          <w:b/>
          <w:sz w:val="24"/>
          <w:szCs w:val="24"/>
        </w:rPr>
        <w:tab/>
        <w:t xml:space="preserve">                                                                         Regidor</w:t>
      </w:r>
    </w:p>
    <w:p w:rsidR="00A51175" w:rsidRDefault="00A51175" w:rsidP="00A51175">
      <w:pPr>
        <w:rPr>
          <w:b/>
          <w:sz w:val="24"/>
          <w:szCs w:val="24"/>
          <w:highlight w:val="yellow"/>
        </w:rPr>
      </w:pPr>
    </w:p>
    <w:p w:rsidR="00A51175" w:rsidRDefault="00A51175" w:rsidP="00A51175">
      <w:pPr>
        <w:jc w:val="center"/>
        <w:rPr>
          <w:b/>
          <w:sz w:val="24"/>
          <w:szCs w:val="24"/>
        </w:rPr>
      </w:pPr>
      <w:r>
        <w:rPr>
          <w:b/>
          <w:sz w:val="24"/>
          <w:szCs w:val="24"/>
        </w:rPr>
        <w:t>_________________________________</w:t>
      </w:r>
    </w:p>
    <w:p w:rsidR="00A51175" w:rsidRDefault="00A51175" w:rsidP="00A51175">
      <w:pPr>
        <w:spacing w:after="0"/>
        <w:jc w:val="center"/>
        <w:rPr>
          <w:b/>
          <w:sz w:val="24"/>
          <w:szCs w:val="24"/>
        </w:rPr>
      </w:pPr>
      <w:r>
        <w:rPr>
          <w:b/>
          <w:sz w:val="24"/>
          <w:szCs w:val="24"/>
        </w:rPr>
        <w:t>C. Fortunato Sandoval Farías</w:t>
      </w:r>
    </w:p>
    <w:p w:rsidR="00A51175" w:rsidRDefault="00A51175" w:rsidP="00A51175">
      <w:pPr>
        <w:spacing w:after="0"/>
        <w:jc w:val="center"/>
        <w:rPr>
          <w:b/>
          <w:sz w:val="24"/>
          <w:szCs w:val="24"/>
        </w:rPr>
      </w:pPr>
      <w:r>
        <w:rPr>
          <w:b/>
          <w:sz w:val="24"/>
          <w:szCs w:val="24"/>
        </w:rPr>
        <w:t>Secretario General Y Síndico</w:t>
      </w:r>
    </w:p>
    <w:p w:rsidR="00A51175" w:rsidRDefault="00A51175" w:rsidP="00A51175">
      <w:r>
        <w:rPr>
          <w:b/>
          <w:sz w:val="24"/>
          <w:szCs w:val="24"/>
        </w:rPr>
        <w:t>-----------------------------------------------------------------------------------------------------------------------------------------------------------------------------------------------------------------------------------</w:t>
      </w:r>
    </w:p>
    <w:p w:rsidR="00386FDD" w:rsidRPr="00A51175" w:rsidRDefault="00386FDD" w:rsidP="00A51175"/>
    <w:sectPr w:rsidR="00386FDD" w:rsidRPr="00A51175" w:rsidSect="00A51175">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D1BF8"/>
    <w:multiLevelType w:val="hybridMultilevel"/>
    <w:tmpl w:val="5B600F60"/>
    <w:lvl w:ilvl="0" w:tplc="1A4E9A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drawingGridHorizontalSpacing w:val="110"/>
  <w:displayHorizontalDrawingGridEvery w:val="2"/>
  <w:characterSpacingControl w:val="doNotCompress"/>
  <w:compat/>
  <w:rsids>
    <w:rsidRoot w:val="0085367C"/>
    <w:rsid w:val="000712F1"/>
    <w:rsid w:val="000D5D2D"/>
    <w:rsid w:val="000E3CAE"/>
    <w:rsid w:val="00171CDB"/>
    <w:rsid w:val="00180991"/>
    <w:rsid w:val="001D31CD"/>
    <w:rsid w:val="001E5EE8"/>
    <w:rsid w:val="001F1868"/>
    <w:rsid w:val="001F48BF"/>
    <w:rsid w:val="002004F9"/>
    <w:rsid w:val="00244E3F"/>
    <w:rsid w:val="002807D4"/>
    <w:rsid w:val="00386FDD"/>
    <w:rsid w:val="00411313"/>
    <w:rsid w:val="004209EF"/>
    <w:rsid w:val="00481E44"/>
    <w:rsid w:val="004B25D7"/>
    <w:rsid w:val="00560B01"/>
    <w:rsid w:val="005F6305"/>
    <w:rsid w:val="00644A48"/>
    <w:rsid w:val="007267A4"/>
    <w:rsid w:val="00746C44"/>
    <w:rsid w:val="007B4454"/>
    <w:rsid w:val="007C3E58"/>
    <w:rsid w:val="007D01EC"/>
    <w:rsid w:val="008021CF"/>
    <w:rsid w:val="0085367C"/>
    <w:rsid w:val="00956BCA"/>
    <w:rsid w:val="00962D54"/>
    <w:rsid w:val="009B5E84"/>
    <w:rsid w:val="009D7841"/>
    <w:rsid w:val="00A308D1"/>
    <w:rsid w:val="00A51175"/>
    <w:rsid w:val="00AA5711"/>
    <w:rsid w:val="00BE5C22"/>
    <w:rsid w:val="00C64C54"/>
    <w:rsid w:val="00C66D3D"/>
    <w:rsid w:val="00C82EF0"/>
    <w:rsid w:val="00E171E6"/>
    <w:rsid w:val="00EC26F1"/>
    <w:rsid w:val="00F75394"/>
    <w:rsid w:val="00FA2EE1"/>
    <w:rsid w:val="00FE6CE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4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3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021CF"/>
    <w:pPr>
      <w:ind w:left="720"/>
      <w:contextualSpacing/>
    </w:pPr>
  </w:style>
  <w:style w:type="paragraph" w:styleId="NormalWeb">
    <w:name w:val="Normal (Web)"/>
    <w:basedOn w:val="Normal"/>
    <w:uiPriority w:val="99"/>
    <w:semiHidden/>
    <w:unhideWhenUsed/>
    <w:rsid w:val="00EC26F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FA2E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2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3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021CF"/>
    <w:pPr>
      <w:ind w:left="720"/>
      <w:contextualSpacing/>
    </w:pPr>
  </w:style>
  <w:style w:type="paragraph" w:styleId="NormalWeb">
    <w:name w:val="Normal (Web)"/>
    <w:basedOn w:val="Normal"/>
    <w:uiPriority w:val="99"/>
    <w:semiHidden/>
    <w:unhideWhenUsed/>
    <w:rsid w:val="00EC26F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FA2E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2E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8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1734</Words>
  <Characters>9542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OEDM Jalisco</dc:creator>
  <cp:lastModifiedBy>User</cp:lastModifiedBy>
  <cp:revision>20</cp:revision>
  <cp:lastPrinted>2016-10-21T14:26:00Z</cp:lastPrinted>
  <dcterms:created xsi:type="dcterms:W3CDTF">2016-07-12T18:42:00Z</dcterms:created>
  <dcterms:modified xsi:type="dcterms:W3CDTF">2017-05-17T13:58:00Z</dcterms:modified>
</cp:coreProperties>
</file>